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E261A" w14:textId="77777777" w:rsidR="004355A9" w:rsidRPr="00A57383" w:rsidRDefault="00521DAC" w:rsidP="00AD5891">
      <w:pPr>
        <w:pStyle w:val="Heading1"/>
        <w:ind w:right="4"/>
        <w:rPr>
          <w:rFonts w:ascii="Arial" w:hAnsi="Arial" w:cs="Arial"/>
          <w:szCs w:val="32"/>
          <w:u w:val="none"/>
        </w:rPr>
      </w:pPr>
      <w:r>
        <w:rPr>
          <w:rFonts w:ascii="Arial" w:hAnsi="Arial" w:cs="Arial"/>
          <w:szCs w:val="32"/>
          <w:u w:val="none"/>
        </w:rPr>
        <w:t xml:space="preserve">Guidance for </w:t>
      </w:r>
      <w:r w:rsidR="000354B0">
        <w:rPr>
          <w:rFonts w:ascii="Arial" w:hAnsi="Arial" w:cs="Arial"/>
          <w:szCs w:val="32"/>
          <w:u w:val="none"/>
        </w:rPr>
        <w:t>A</w:t>
      </w:r>
      <w:r>
        <w:rPr>
          <w:rFonts w:ascii="Arial" w:hAnsi="Arial" w:cs="Arial"/>
          <w:szCs w:val="32"/>
          <w:u w:val="none"/>
        </w:rPr>
        <w:t>pplicants</w:t>
      </w:r>
    </w:p>
    <w:p w14:paraId="17DE261B" w14:textId="77777777" w:rsidR="0033058A" w:rsidRDefault="0033058A" w:rsidP="00AD5891">
      <w:pPr>
        <w:ind w:right="4"/>
        <w:rPr>
          <w:rFonts w:ascii="Arial" w:hAnsi="Arial" w:cs="Arial"/>
          <w:b/>
          <w:u w:val="single"/>
        </w:rPr>
      </w:pPr>
    </w:p>
    <w:p w14:paraId="17DE261C" w14:textId="77777777" w:rsidR="004355A9" w:rsidRPr="00A57383" w:rsidRDefault="006A4C17" w:rsidP="00AD5891">
      <w:pPr>
        <w:ind w:right="4"/>
        <w:rPr>
          <w:rFonts w:ascii="Arial" w:hAnsi="Arial" w:cs="Arial"/>
          <w:b/>
        </w:rPr>
      </w:pPr>
      <w:r w:rsidRPr="00A57383">
        <w:rPr>
          <w:rFonts w:ascii="Arial" w:hAnsi="Arial" w:cs="Arial"/>
          <w:b/>
        </w:rPr>
        <w:t>What is the grants scheme?</w:t>
      </w:r>
    </w:p>
    <w:p w14:paraId="17DE261D" w14:textId="77777777" w:rsidR="004F40C3" w:rsidRDefault="005C75E8" w:rsidP="00AD5891">
      <w:pPr>
        <w:ind w:right="4"/>
        <w:rPr>
          <w:rFonts w:ascii="Arial" w:hAnsi="Arial" w:cs="Arial"/>
        </w:rPr>
      </w:pPr>
      <w:r>
        <w:rPr>
          <w:rFonts w:ascii="Arial" w:hAnsi="Arial" w:cs="Arial"/>
        </w:rPr>
        <w:t xml:space="preserve">The Wingates Wind Farm Community Fund has been set up by the operator </w:t>
      </w:r>
      <w:r w:rsidR="00606596">
        <w:rPr>
          <w:rFonts w:ascii="Arial" w:hAnsi="Arial" w:cs="Arial"/>
        </w:rPr>
        <w:t xml:space="preserve">Infinis, </w:t>
      </w:r>
      <w:r>
        <w:rPr>
          <w:rFonts w:ascii="Arial" w:hAnsi="Arial" w:cs="Arial"/>
        </w:rPr>
        <w:t xml:space="preserve">to provide grants </w:t>
      </w:r>
      <w:r w:rsidR="00FD7872" w:rsidRPr="00F7048A">
        <w:rPr>
          <w:rFonts w:ascii="Arial" w:hAnsi="Arial" w:cs="Arial"/>
        </w:rPr>
        <w:t xml:space="preserve">for the benefit of communities in the </w:t>
      </w:r>
      <w:r>
        <w:rPr>
          <w:rFonts w:ascii="Arial" w:hAnsi="Arial" w:cs="Arial"/>
        </w:rPr>
        <w:t>area immediately surrounding the wind farm</w:t>
      </w:r>
      <w:r w:rsidR="00FD7872" w:rsidRPr="00F7048A">
        <w:rPr>
          <w:rFonts w:ascii="Arial" w:hAnsi="Arial" w:cs="Arial"/>
        </w:rPr>
        <w:t>.</w:t>
      </w:r>
      <w:r w:rsidR="0033058A">
        <w:rPr>
          <w:rFonts w:ascii="Arial" w:hAnsi="Arial" w:cs="Arial"/>
        </w:rPr>
        <w:t xml:space="preserve"> The fund is </w:t>
      </w:r>
      <w:r>
        <w:rPr>
          <w:rFonts w:ascii="Arial" w:hAnsi="Arial" w:cs="Arial"/>
        </w:rPr>
        <w:t>expected to offer £30,000 worth of grants per annum (£2000 per megawat</w:t>
      </w:r>
      <w:r w:rsidR="000354B0">
        <w:rPr>
          <w:rFonts w:ascii="Arial" w:hAnsi="Arial" w:cs="Arial"/>
        </w:rPr>
        <w:t xml:space="preserve">t of installed capacity).  The </w:t>
      </w:r>
      <w:r>
        <w:rPr>
          <w:rFonts w:ascii="Arial" w:hAnsi="Arial" w:cs="Arial"/>
        </w:rPr>
        <w:t xml:space="preserve">scheme is </w:t>
      </w:r>
      <w:r w:rsidR="0033058A">
        <w:rPr>
          <w:rFonts w:ascii="Arial" w:hAnsi="Arial" w:cs="Arial"/>
        </w:rPr>
        <w:t>administered by Community Action Northumberland</w:t>
      </w:r>
      <w:r>
        <w:rPr>
          <w:rFonts w:ascii="Arial" w:hAnsi="Arial" w:cs="Arial"/>
        </w:rPr>
        <w:t xml:space="preserve"> (CAN)</w:t>
      </w:r>
      <w:r w:rsidR="0033058A">
        <w:rPr>
          <w:rFonts w:ascii="Arial" w:hAnsi="Arial" w:cs="Arial"/>
        </w:rPr>
        <w:t>.</w:t>
      </w:r>
    </w:p>
    <w:p w14:paraId="17DE261E" w14:textId="77777777" w:rsidR="00606596" w:rsidRDefault="00606596" w:rsidP="00AD5891">
      <w:pPr>
        <w:ind w:right="4"/>
        <w:rPr>
          <w:rFonts w:ascii="Arial" w:hAnsi="Arial" w:cs="Arial"/>
        </w:rPr>
      </w:pPr>
    </w:p>
    <w:p w14:paraId="17DE261F" w14:textId="77777777" w:rsidR="00606596" w:rsidRDefault="00606596" w:rsidP="00AD5891">
      <w:pPr>
        <w:ind w:right="4"/>
        <w:rPr>
          <w:rFonts w:ascii="Arial" w:hAnsi="Arial" w:cs="Arial"/>
          <w:b/>
        </w:rPr>
      </w:pPr>
      <w:r w:rsidRPr="00606596">
        <w:rPr>
          <w:rFonts w:ascii="Arial" w:hAnsi="Arial" w:cs="Arial"/>
          <w:b/>
        </w:rPr>
        <w:t>Size of Grant Available</w:t>
      </w:r>
    </w:p>
    <w:p w14:paraId="17DE2620" w14:textId="39F2E5C7" w:rsidR="00606596" w:rsidRPr="009757BF" w:rsidRDefault="00606596" w:rsidP="00AD5891">
      <w:pPr>
        <w:pStyle w:val="BodyTextIndent"/>
        <w:spacing w:before="120"/>
        <w:ind w:left="0" w:right="4" w:firstLine="0"/>
        <w:jc w:val="both"/>
        <w:rPr>
          <w:rFonts w:ascii="Arial" w:hAnsi="Arial" w:cs="Arial"/>
          <w:sz w:val="24"/>
        </w:rPr>
      </w:pPr>
      <w:r w:rsidRPr="009757BF">
        <w:rPr>
          <w:rFonts w:ascii="Arial" w:hAnsi="Arial" w:cs="Arial"/>
          <w:sz w:val="24"/>
        </w:rPr>
        <w:t>Grants will normally be in the range of £250 to £</w:t>
      </w:r>
      <w:r w:rsidR="00D241DE">
        <w:rPr>
          <w:rFonts w:ascii="Arial" w:hAnsi="Arial" w:cs="Arial"/>
          <w:sz w:val="24"/>
        </w:rPr>
        <w:t>5</w:t>
      </w:r>
      <w:r w:rsidRPr="009757BF">
        <w:rPr>
          <w:rFonts w:ascii="Arial" w:hAnsi="Arial" w:cs="Arial"/>
          <w:sz w:val="24"/>
        </w:rPr>
        <w:t xml:space="preserve">000. </w:t>
      </w:r>
      <w:proofErr w:type="gramStart"/>
      <w:r w:rsidRPr="009757BF">
        <w:rPr>
          <w:rFonts w:ascii="Arial" w:hAnsi="Arial" w:cs="Arial"/>
          <w:sz w:val="24"/>
        </w:rPr>
        <w:t>However</w:t>
      </w:r>
      <w:proofErr w:type="gramEnd"/>
      <w:r w:rsidRPr="009757BF">
        <w:rPr>
          <w:rFonts w:ascii="Arial" w:hAnsi="Arial" w:cs="Arial"/>
          <w:sz w:val="24"/>
        </w:rPr>
        <w:t xml:space="preserve"> in exceptional circumstances some </w:t>
      </w:r>
      <w:r w:rsidR="00D241DE">
        <w:rPr>
          <w:rFonts w:ascii="Arial" w:hAnsi="Arial" w:cs="Arial"/>
          <w:sz w:val="24"/>
        </w:rPr>
        <w:t>larger grants</w:t>
      </w:r>
      <w:r w:rsidRPr="009757BF">
        <w:rPr>
          <w:rFonts w:ascii="Arial" w:hAnsi="Arial" w:cs="Arial"/>
          <w:sz w:val="24"/>
        </w:rPr>
        <w:t xml:space="preserve"> may be available</w:t>
      </w:r>
      <w:r w:rsidR="0054382F">
        <w:rPr>
          <w:rFonts w:ascii="Arial" w:hAnsi="Arial" w:cs="Arial"/>
          <w:sz w:val="24"/>
        </w:rPr>
        <w:t xml:space="preserve"> at the panel’s discretion</w:t>
      </w:r>
      <w:r w:rsidRPr="009757BF">
        <w:rPr>
          <w:rFonts w:ascii="Arial" w:hAnsi="Arial" w:cs="Arial"/>
          <w:sz w:val="24"/>
        </w:rPr>
        <w:t xml:space="preserve">.  </w:t>
      </w:r>
      <w:r>
        <w:rPr>
          <w:rFonts w:ascii="Arial" w:hAnsi="Arial" w:cs="Arial"/>
          <w:sz w:val="24"/>
        </w:rPr>
        <w:t>(Please discuss with the fund co</w:t>
      </w:r>
      <w:r w:rsidR="000354B0">
        <w:rPr>
          <w:rFonts w:ascii="Arial" w:hAnsi="Arial" w:cs="Arial"/>
          <w:sz w:val="24"/>
        </w:rPr>
        <w:t xml:space="preserve">-ordinator before </w:t>
      </w:r>
      <w:proofErr w:type="gramStart"/>
      <w:r w:rsidR="000354B0">
        <w:rPr>
          <w:rFonts w:ascii="Arial" w:hAnsi="Arial" w:cs="Arial"/>
          <w:sz w:val="24"/>
        </w:rPr>
        <w:t>submitting an</w:t>
      </w:r>
      <w:r w:rsidR="00D5638D">
        <w:rPr>
          <w:rFonts w:ascii="Arial" w:hAnsi="Arial" w:cs="Arial"/>
          <w:sz w:val="24"/>
        </w:rPr>
        <w:t xml:space="preserve"> </w:t>
      </w:r>
      <w:r>
        <w:rPr>
          <w:rFonts w:ascii="Arial" w:hAnsi="Arial" w:cs="Arial"/>
          <w:sz w:val="24"/>
        </w:rPr>
        <w:t>application</w:t>
      </w:r>
      <w:proofErr w:type="gramEnd"/>
      <w:r>
        <w:rPr>
          <w:rFonts w:ascii="Arial" w:hAnsi="Arial" w:cs="Arial"/>
          <w:sz w:val="24"/>
        </w:rPr>
        <w:t xml:space="preserve"> for a grant over £</w:t>
      </w:r>
      <w:r w:rsidR="0054382F">
        <w:rPr>
          <w:rFonts w:ascii="Arial" w:hAnsi="Arial" w:cs="Arial"/>
          <w:sz w:val="24"/>
        </w:rPr>
        <w:t>5</w:t>
      </w:r>
      <w:r>
        <w:rPr>
          <w:rFonts w:ascii="Arial" w:hAnsi="Arial" w:cs="Arial"/>
          <w:sz w:val="24"/>
        </w:rPr>
        <w:t>000</w:t>
      </w:r>
      <w:r w:rsidR="005C75E8">
        <w:rPr>
          <w:rFonts w:ascii="Arial" w:hAnsi="Arial" w:cs="Arial"/>
          <w:sz w:val="24"/>
        </w:rPr>
        <w:t xml:space="preserve">.  </w:t>
      </w:r>
      <w:r w:rsidRPr="009757BF">
        <w:rPr>
          <w:rFonts w:ascii="Arial" w:hAnsi="Arial" w:cs="Arial"/>
          <w:sz w:val="24"/>
        </w:rPr>
        <w:t>Grants may meet up to 100% of the eligible costs of a project</w:t>
      </w:r>
      <w:r>
        <w:rPr>
          <w:rFonts w:ascii="Arial" w:hAnsi="Arial" w:cs="Arial"/>
          <w:sz w:val="24"/>
        </w:rPr>
        <w:t xml:space="preserve"> excluding recoverable VAT</w:t>
      </w:r>
      <w:r w:rsidRPr="009757BF">
        <w:rPr>
          <w:rFonts w:ascii="Arial" w:hAnsi="Arial" w:cs="Arial"/>
          <w:sz w:val="24"/>
        </w:rPr>
        <w:t>.</w:t>
      </w:r>
      <w:r>
        <w:rPr>
          <w:rFonts w:ascii="Arial" w:hAnsi="Arial" w:cs="Arial"/>
          <w:sz w:val="24"/>
        </w:rPr>
        <w:t xml:space="preserve">  </w:t>
      </w:r>
    </w:p>
    <w:p w14:paraId="17DE2621" w14:textId="77777777" w:rsidR="00606596" w:rsidRPr="00606596" w:rsidRDefault="00606596" w:rsidP="00AD5891">
      <w:pPr>
        <w:ind w:right="4"/>
        <w:rPr>
          <w:rFonts w:ascii="Arial" w:hAnsi="Arial" w:cs="Arial"/>
          <w:b/>
        </w:rPr>
      </w:pPr>
    </w:p>
    <w:p w14:paraId="17DE2622" w14:textId="77777777" w:rsidR="007B6F1B" w:rsidRDefault="007B6F1B" w:rsidP="00AD5891">
      <w:pPr>
        <w:ind w:right="4"/>
        <w:rPr>
          <w:rFonts w:ascii="Arial" w:hAnsi="Arial" w:cs="Arial"/>
          <w:b/>
        </w:rPr>
      </w:pPr>
      <w:r>
        <w:rPr>
          <w:rFonts w:ascii="Arial" w:hAnsi="Arial" w:cs="Arial"/>
          <w:b/>
        </w:rPr>
        <w:t>Who can apply?</w:t>
      </w:r>
    </w:p>
    <w:p w14:paraId="17DE2623" w14:textId="77777777" w:rsidR="000C4855" w:rsidRPr="00F7048A" w:rsidRDefault="007B6F1B" w:rsidP="00AD5891">
      <w:pPr>
        <w:ind w:right="4"/>
        <w:rPr>
          <w:rFonts w:ascii="Arial" w:hAnsi="Arial" w:cs="Arial"/>
        </w:rPr>
      </w:pPr>
      <w:r w:rsidRPr="007B6F1B">
        <w:rPr>
          <w:rFonts w:ascii="Arial" w:hAnsi="Arial" w:cs="Arial"/>
          <w:color w:val="000000"/>
          <w:shd w:val="clear" w:color="auto" w:fill="FFFFFF"/>
        </w:rPr>
        <w:t>Applications are welcomed from constituted voluntary and community groups, parish councils and schools</w:t>
      </w:r>
      <w:r>
        <w:rPr>
          <w:rFonts w:ascii="Arial" w:hAnsi="Arial" w:cs="Arial"/>
          <w:color w:val="000000"/>
          <w:shd w:val="clear" w:color="auto" w:fill="FFFFFF"/>
        </w:rPr>
        <w:t xml:space="preserve"> running projects which benefit </w:t>
      </w:r>
      <w:r w:rsidR="009757BF">
        <w:rPr>
          <w:rFonts w:ascii="Arial" w:hAnsi="Arial" w:cs="Arial"/>
        </w:rPr>
        <w:t>communities in</w:t>
      </w:r>
      <w:r w:rsidR="006A4C17" w:rsidRPr="00F7048A">
        <w:rPr>
          <w:rFonts w:ascii="Arial" w:hAnsi="Arial" w:cs="Arial"/>
        </w:rPr>
        <w:t xml:space="preserve"> one or more of the </w:t>
      </w:r>
      <w:r w:rsidR="005C75E8">
        <w:rPr>
          <w:rFonts w:ascii="Arial" w:hAnsi="Arial" w:cs="Arial"/>
        </w:rPr>
        <w:t xml:space="preserve">parishes of </w:t>
      </w:r>
      <w:r w:rsidR="00FD7872" w:rsidRPr="00F7048A">
        <w:rPr>
          <w:rFonts w:ascii="Arial" w:hAnsi="Arial" w:cs="Arial"/>
        </w:rPr>
        <w:t xml:space="preserve">Brinkburn </w:t>
      </w:r>
      <w:r w:rsidR="005C75E8">
        <w:rPr>
          <w:rFonts w:ascii="Arial" w:hAnsi="Arial" w:cs="Arial"/>
        </w:rPr>
        <w:t>&amp;</w:t>
      </w:r>
      <w:r w:rsidR="00FD7872" w:rsidRPr="00F7048A">
        <w:rPr>
          <w:rFonts w:ascii="Arial" w:hAnsi="Arial" w:cs="Arial"/>
        </w:rPr>
        <w:t xml:space="preserve"> Hesleyhurst</w:t>
      </w:r>
      <w:r w:rsidR="005C75E8">
        <w:rPr>
          <w:rFonts w:ascii="Arial" w:hAnsi="Arial" w:cs="Arial"/>
        </w:rPr>
        <w:t xml:space="preserve">, </w:t>
      </w:r>
      <w:r w:rsidR="00FD7872" w:rsidRPr="00F7048A">
        <w:rPr>
          <w:rFonts w:ascii="Arial" w:hAnsi="Arial" w:cs="Arial"/>
        </w:rPr>
        <w:t>Longhorsley</w:t>
      </w:r>
      <w:r w:rsidR="005C75E8">
        <w:rPr>
          <w:rFonts w:ascii="Arial" w:hAnsi="Arial" w:cs="Arial"/>
        </w:rPr>
        <w:t xml:space="preserve">, </w:t>
      </w:r>
      <w:r w:rsidR="00FD7872" w:rsidRPr="00F7048A">
        <w:rPr>
          <w:rFonts w:ascii="Arial" w:hAnsi="Arial" w:cs="Arial"/>
        </w:rPr>
        <w:t>Netherwitton</w:t>
      </w:r>
      <w:r w:rsidR="005C75E8">
        <w:rPr>
          <w:rFonts w:ascii="Arial" w:hAnsi="Arial" w:cs="Arial"/>
        </w:rPr>
        <w:t xml:space="preserve">, </w:t>
      </w:r>
      <w:r w:rsidR="000C4855" w:rsidRPr="00F7048A">
        <w:rPr>
          <w:rFonts w:ascii="Arial" w:hAnsi="Arial" w:cs="Arial"/>
        </w:rPr>
        <w:t xml:space="preserve">Nunnykirk </w:t>
      </w:r>
      <w:r w:rsidR="005C75E8">
        <w:rPr>
          <w:rFonts w:ascii="Arial" w:hAnsi="Arial" w:cs="Arial"/>
        </w:rPr>
        <w:t xml:space="preserve">and </w:t>
      </w:r>
      <w:r w:rsidR="000C4855" w:rsidRPr="00F7048A">
        <w:rPr>
          <w:rFonts w:ascii="Arial" w:hAnsi="Arial" w:cs="Arial"/>
        </w:rPr>
        <w:t xml:space="preserve">Rothley </w:t>
      </w:r>
      <w:r w:rsidR="005C75E8">
        <w:rPr>
          <w:rFonts w:ascii="Arial" w:hAnsi="Arial" w:cs="Arial"/>
        </w:rPr>
        <w:t>&amp;</w:t>
      </w:r>
      <w:r w:rsidR="000C4855" w:rsidRPr="00F7048A">
        <w:rPr>
          <w:rFonts w:ascii="Arial" w:hAnsi="Arial" w:cs="Arial"/>
        </w:rPr>
        <w:t xml:space="preserve"> Hollinghill</w:t>
      </w:r>
      <w:r w:rsidR="005C75E8">
        <w:rPr>
          <w:rFonts w:ascii="Arial" w:hAnsi="Arial" w:cs="Arial"/>
        </w:rPr>
        <w:t>.</w:t>
      </w:r>
      <w:r w:rsidR="000C4855" w:rsidRPr="00F7048A">
        <w:rPr>
          <w:rFonts w:ascii="Arial" w:hAnsi="Arial" w:cs="Arial"/>
        </w:rPr>
        <w:t xml:space="preserve"> </w:t>
      </w:r>
    </w:p>
    <w:p w14:paraId="17DE2624" w14:textId="77777777" w:rsidR="000C4855" w:rsidRDefault="000C4855" w:rsidP="00AD5891">
      <w:pPr>
        <w:ind w:left="1440" w:right="4"/>
        <w:rPr>
          <w:rFonts w:ascii="Arial" w:hAnsi="Arial" w:cs="Arial"/>
        </w:rPr>
      </w:pPr>
    </w:p>
    <w:p w14:paraId="17DE2625" w14:textId="77777777" w:rsidR="007B6F1B" w:rsidRPr="00A57383" w:rsidRDefault="007B6F1B" w:rsidP="00AD5891">
      <w:pPr>
        <w:ind w:right="4"/>
        <w:rPr>
          <w:rFonts w:ascii="Arial" w:hAnsi="Arial" w:cs="Arial"/>
          <w:b/>
        </w:rPr>
      </w:pPr>
      <w:r>
        <w:rPr>
          <w:rFonts w:ascii="Arial" w:hAnsi="Arial" w:cs="Arial"/>
          <w:b/>
        </w:rPr>
        <w:t>What kind of Projects are supported</w:t>
      </w:r>
      <w:r w:rsidRPr="00A57383">
        <w:rPr>
          <w:rFonts w:ascii="Arial" w:hAnsi="Arial" w:cs="Arial"/>
          <w:b/>
        </w:rPr>
        <w:t>?</w:t>
      </w:r>
    </w:p>
    <w:p w14:paraId="17DE2626" w14:textId="77777777" w:rsidR="0033058A" w:rsidRDefault="0033058A" w:rsidP="00AD5891">
      <w:pPr>
        <w:ind w:right="4"/>
        <w:rPr>
          <w:rFonts w:ascii="Arial" w:hAnsi="Arial" w:cs="Arial"/>
        </w:rPr>
      </w:pPr>
      <w:r>
        <w:rPr>
          <w:rFonts w:ascii="Arial" w:hAnsi="Arial" w:cs="Arial"/>
        </w:rPr>
        <w:t>Projects must help to achieve one or more of the following purposes:</w:t>
      </w:r>
    </w:p>
    <w:p w14:paraId="17DE2627" w14:textId="77777777" w:rsidR="0033058A" w:rsidRPr="00F7048A" w:rsidRDefault="0033058A" w:rsidP="00AD5891">
      <w:pPr>
        <w:numPr>
          <w:ilvl w:val="0"/>
          <w:numId w:val="27"/>
        </w:numPr>
        <w:spacing w:before="120"/>
        <w:ind w:right="4"/>
        <w:rPr>
          <w:rFonts w:ascii="Arial" w:hAnsi="Arial" w:cs="Arial"/>
        </w:rPr>
      </w:pPr>
      <w:r w:rsidRPr="00F7048A">
        <w:rPr>
          <w:rFonts w:ascii="Arial" w:hAnsi="Arial" w:cs="Arial"/>
        </w:rPr>
        <w:t>The advancement of education.</w:t>
      </w:r>
    </w:p>
    <w:p w14:paraId="17DE2628" w14:textId="77777777" w:rsidR="0033058A" w:rsidRPr="00F7048A" w:rsidRDefault="0033058A" w:rsidP="00AD5891">
      <w:pPr>
        <w:numPr>
          <w:ilvl w:val="0"/>
          <w:numId w:val="27"/>
        </w:numPr>
        <w:spacing w:before="120"/>
        <w:ind w:right="4"/>
        <w:rPr>
          <w:rFonts w:ascii="Arial" w:hAnsi="Arial" w:cs="Arial"/>
        </w:rPr>
      </w:pPr>
      <w:r w:rsidRPr="00F7048A">
        <w:rPr>
          <w:rFonts w:ascii="Arial" w:hAnsi="Arial" w:cs="Arial"/>
        </w:rPr>
        <w:t>The advancement of citizenship or community development (including rural or urban regeneration and the promotion of civic responsibility, volunteering, the voluntary sector or the effectiveness or efficiency of charities).</w:t>
      </w:r>
    </w:p>
    <w:p w14:paraId="17DE2629" w14:textId="77777777" w:rsidR="0033058A" w:rsidRPr="00F7048A" w:rsidRDefault="0033058A" w:rsidP="00AD5891">
      <w:pPr>
        <w:numPr>
          <w:ilvl w:val="0"/>
          <w:numId w:val="27"/>
        </w:numPr>
        <w:spacing w:before="120"/>
        <w:ind w:right="4"/>
        <w:rPr>
          <w:rFonts w:ascii="Arial" w:hAnsi="Arial" w:cs="Arial"/>
        </w:rPr>
      </w:pPr>
      <w:r w:rsidRPr="00F7048A">
        <w:rPr>
          <w:rFonts w:ascii="Arial" w:hAnsi="Arial" w:cs="Arial"/>
        </w:rPr>
        <w:t xml:space="preserve">The advancement of culture or science. </w:t>
      </w:r>
    </w:p>
    <w:p w14:paraId="17DE262A" w14:textId="77777777" w:rsidR="0033058A" w:rsidRPr="00F7048A" w:rsidRDefault="0033058A" w:rsidP="00AD5891">
      <w:pPr>
        <w:numPr>
          <w:ilvl w:val="0"/>
          <w:numId w:val="27"/>
        </w:numPr>
        <w:spacing w:before="120"/>
        <w:ind w:right="4"/>
        <w:rPr>
          <w:rFonts w:ascii="Arial" w:hAnsi="Arial" w:cs="Arial"/>
        </w:rPr>
      </w:pPr>
      <w:r w:rsidRPr="00F7048A">
        <w:rPr>
          <w:rFonts w:ascii="Arial" w:hAnsi="Arial" w:cs="Arial"/>
        </w:rPr>
        <w:t>The advancement of public participation in sport (and 'sport' means sport which involves physical skill and exertion)</w:t>
      </w:r>
    </w:p>
    <w:p w14:paraId="17DE262B" w14:textId="77777777" w:rsidR="0033058A" w:rsidRPr="00F7048A" w:rsidRDefault="0033058A" w:rsidP="00AD5891">
      <w:pPr>
        <w:numPr>
          <w:ilvl w:val="0"/>
          <w:numId w:val="27"/>
        </w:numPr>
        <w:spacing w:before="120"/>
        <w:ind w:right="4"/>
        <w:rPr>
          <w:rFonts w:ascii="Arial" w:hAnsi="Arial" w:cs="Arial"/>
        </w:rPr>
      </w:pPr>
      <w:r w:rsidRPr="00F7048A">
        <w:rPr>
          <w:rFonts w:ascii="Arial" w:hAnsi="Arial" w:cs="Arial"/>
        </w:rPr>
        <w:t>The advancement of environmental protection or improvement.</w:t>
      </w:r>
    </w:p>
    <w:p w14:paraId="17DE262C" w14:textId="77777777" w:rsidR="00606596" w:rsidRPr="00606596" w:rsidRDefault="0033058A" w:rsidP="00AD5891">
      <w:pPr>
        <w:numPr>
          <w:ilvl w:val="0"/>
          <w:numId w:val="27"/>
        </w:numPr>
        <w:spacing w:before="120"/>
        <w:ind w:right="4"/>
        <w:rPr>
          <w:rFonts w:ascii="Arial" w:hAnsi="Arial" w:cs="Arial"/>
          <w:b/>
          <w:sz w:val="28"/>
          <w:szCs w:val="28"/>
          <w:u w:val="single"/>
        </w:rPr>
      </w:pPr>
      <w:r w:rsidRPr="00A57383">
        <w:rPr>
          <w:rFonts w:ascii="Arial" w:hAnsi="Arial" w:cs="Arial"/>
        </w:rPr>
        <w:t>The promotion of sustainable development, meaning development which meets the needs of the present without compromising the ability of future generations to meet their own needs, including (but without limitation) the promotion of energy efficiency measures and sustainable transport options.</w:t>
      </w:r>
    </w:p>
    <w:p w14:paraId="17DE262D" w14:textId="77777777" w:rsidR="00606596" w:rsidRPr="00606596" w:rsidRDefault="0071325A" w:rsidP="00AD5891">
      <w:pPr>
        <w:numPr>
          <w:ilvl w:val="0"/>
          <w:numId w:val="27"/>
        </w:numPr>
        <w:spacing w:before="120"/>
        <w:ind w:right="4"/>
        <w:rPr>
          <w:rFonts w:ascii="Arial" w:hAnsi="Arial" w:cs="Arial"/>
          <w:b/>
          <w:sz w:val="28"/>
          <w:szCs w:val="28"/>
          <w:u w:val="single"/>
        </w:rPr>
      </w:pPr>
      <w:r w:rsidRPr="00A57383">
        <w:rPr>
          <w:rFonts w:ascii="Arial" w:hAnsi="Arial" w:cs="Arial"/>
        </w:rPr>
        <w:t>Support for buildings located in the Communities that are used for community purposes (for example village halls or community centres</w:t>
      </w:r>
      <w:r w:rsidR="00606596">
        <w:rPr>
          <w:rFonts w:ascii="Arial" w:hAnsi="Arial" w:cs="Arial"/>
        </w:rPr>
        <w:t>)</w:t>
      </w:r>
      <w:r w:rsidRPr="00A57383">
        <w:rPr>
          <w:rFonts w:ascii="Arial" w:hAnsi="Arial" w:cs="Arial"/>
        </w:rPr>
        <w:t>.</w:t>
      </w:r>
    </w:p>
    <w:p w14:paraId="17DE262E" w14:textId="77777777" w:rsidR="007B6F1B" w:rsidRPr="007B6F1B" w:rsidRDefault="0071325A" w:rsidP="00AD5891">
      <w:pPr>
        <w:numPr>
          <w:ilvl w:val="0"/>
          <w:numId w:val="27"/>
        </w:numPr>
        <w:spacing w:before="120"/>
        <w:ind w:right="4"/>
        <w:rPr>
          <w:rFonts w:ascii="Arial" w:hAnsi="Arial" w:cs="Arial"/>
          <w:b/>
          <w:sz w:val="28"/>
          <w:szCs w:val="28"/>
          <w:u w:val="single"/>
        </w:rPr>
      </w:pPr>
      <w:r w:rsidRPr="00A57383">
        <w:rPr>
          <w:rFonts w:ascii="Arial" w:hAnsi="Arial" w:cs="Arial"/>
        </w:rPr>
        <w:t>The advancement of the use of information and communications technology.</w:t>
      </w:r>
    </w:p>
    <w:p w14:paraId="17DE262F" w14:textId="77777777" w:rsidR="004355A9" w:rsidRPr="00A57383" w:rsidRDefault="007B6F1B" w:rsidP="00AD5891">
      <w:pPr>
        <w:pStyle w:val="BodyTextIndent"/>
        <w:ind w:left="0" w:right="4" w:firstLine="0"/>
        <w:rPr>
          <w:rFonts w:ascii="Arial" w:hAnsi="Arial" w:cs="Arial"/>
          <w:b/>
          <w:bCs/>
          <w:sz w:val="22"/>
          <w:szCs w:val="22"/>
        </w:rPr>
      </w:pPr>
      <w:r>
        <w:rPr>
          <w:rFonts w:ascii="Arial"/>
          <w:b/>
          <w:sz w:val="24"/>
        </w:rPr>
        <w:br w:type="page"/>
      </w:r>
      <w:r w:rsidR="006A4C17" w:rsidRPr="00A57383">
        <w:rPr>
          <w:rFonts w:ascii="Arial"/>
          <w:b/>
          <w:sz w:val="24"/>
        </w:rPr>
        <w:lastRenderedPageBreak/>
        <w:t>Exclusions</w:t>
      </w:r>
    </w:p>
    <w:p w14:paraId="17DE2630" w14:textId="77777777" w:rsidR="00BC7EE4" w:rsidRDefault="00BC7EE4" w:rsidP="00AD5891">
      <w:pPr>
        <w:ind w:right="4"/>
        <w:jc w:val="both"/>
        <w:rPr>
          <w:rFonts w:ascii="Arial" w:hAnsi="Arial" w:cs="Arial"/>
        </w:rPr>
      </w:pPr>
      <w:r>
        <w:rPr>
          <w:rFonts w:ascii="Arial" w:hAnsi="Arial" w:cs="Arial"/>
        </w:rPr>
        <w:t>The following purposes are excluded from support:</w:t>
      </w:r>
    </w:p>
    <w:p w14:paraId="17DE2631" w14:textId="77777777" w:rsidR="00FD7872" w:rsidRPr="0033058A" w:rsidRDefault="00FD7872" w:rsidP="00104CC3">
      <w:pPr>
        <w:numPr>
          <w:ilvl w:val="0"/>
          <w:numId w:val="25"/>
        </w:numPr>
        <w:ind w:left="425" w:right="6" w:hanging="357"/>
        <w:jc w:val="both"/>
        <w:rPr>
          <w:rFonts w:ascii="Arial" w:hAnsi="Arial" w:cs="Arial"/>
        </w:rPr>
      </w:pPr>
      <w:r w:rsidRPr="0033058A">
        <w:rPr>
          <w:rFonts w:ascii="Arial" w:hAnsi="Arial" w:cs="Arial"/>
        </w:rPr>
        <w:t>replace</w:t>
      </w:r>
      <w:r w:rsidR="000354B0">
        <w:rPr>
          <w:rFonts w:ascii="Arial" w:hAnsi="Arial" w:cs="Arial"/>
        </w:rPr>
        <w:t>ment</w:t>
      </w:r>
      <w:r w:rsidRPr="0033058A">
        <w:rPr>
          <w:rFonts w:ascii="Arial" w:hAnsi="Arial" w:cs="Arial"/>
        </w:rPr>
        <w:t xml:space="preserve"> funding for projects and/or schemes already f</w:t>
      </w:r>
      <w:r w:rsidR="00BC7EE4">
        <w:rPr>
          <w:rFonts w:ascii="Arial" w:hAnsi="Arial" w:cs="Arial"/>
        </w:rPr>
        <w:t>unded through the public sector</w:t>
      </w:r>
    </w:p>
    <w:p w14:paraId="17DE2632" w14:textId="77777777" w:rsidR="00FD7872" w:rsidRPr="0033058A" w:rsidRDefault="000354B0" w:rsidP="00104CC3">
      <w:pPr>
        <w:numPr>
          <w:ilvl w:val="0"/>
          <w:numId w:val="25"/>
        </w:numPr>
        <w:ind w:left="425" w:right="6" w:hanging="357"/>
        <w:jc w:val="both"/>
        <w:rPr>
          <w:rFonts w:ascii="Arial" w:hAnsi="Arial" w:cs="Arial"/>
        </w:rPr>
      </w:pPr>
      <w:r>
        <w:rPr>
          <w:rFonts w:ascii="Arial" w:hAnsi="Arial" w:cs="Arial"/>
        </w:rPr>
        <w:t>Projects promoting</w:t>
      </w:r>
      <w:r w:rsidR="00FD7872" w:rsidRPr="0033058A">
        <w:rPr>
          <w:rFonts w:ascii="Arial" w:hAnsi="Arial" w:cs="Arial"/>
        </w:rPr>
        <w:t xml:space="preserve"> any specific political or religious purpose</w:t>
      </w:r>
    </w:p>
    <w:p w14:paraId="17DE2633" w14:textId="77777777" w:rsidR="0033058A" w:rsidRPr="0033058A" w:rsidRDefault="00FD7872" w:rsidP="00104CC3">
      <w:pPr>
        <w:numPr>
          <w:ilvl w:val="0"/>
          <w:numId w:val="25"/>
        </w:numPr>
        <w:ind w:left="425" w:right="6" w:hanging="357"/>
        <w:jc w:val="both"/>
        <w:rPr>
          <w:rFonts w:ascii="Arial" w:hAnsi="Arial" w:cs="Arial"/>
        </w:rPr>
      </w:pPr>
      <w:r w:rsidRPr="0033058A">
        <w:rPr>
          <w:rFonts w:ascii="Arial" w:hAnsi="Arial" w:cs="Arial"/>
        </w:rPr>
        <w:t>Projects that directly benefit any specific individual</w:t>
      </w:r>
    </w:p>
    <w:p w14:paraId="17DE2634" w14:textId="77777777" w:rsidR="00FD7872" w:rsidRDefault="00FD7872" w:rsidP="00104CC3">
      <w:pPr>
        <w:numPr>
          <w:ilvl w:val="0"/>
          <w:numId w:val="25"/>
        </w:numPr>
        <w:ind w:left="425" w:right="6" w:hanging="357"/>
        <w:jc w:val="both"/>
        <w:rPr>
          <w:rFonts w:ascii="Arial" w:hAnsi="Arial" w:cs="Arial"/>
        </w:rPr>
      </w:pPr>
      <w:r w:rsidRPr="0033058A">
        <w:rPr>
          <w:rFonts w:ascii="Arial" w:hAnsi="Arial" w:cs="Arial"/>
        </w:rPr>
        <w:t>Activities considered by the Operator to be anti-wind and/or anti-renewable energy</w:t>
      </w:r>
    </w:p>
    <w:p w14:paraId="17DE2635" w14:textId="77777777" w:rsidR="00104CC3" w:rsidRPr="0033058A" w:rsidRDefault="00104CC3" w:rsidP="00104CC3">
      <w:pPr>
        <w:numPr>
          <w:ilvl w:val="0"/>
          <w:numId w:val="25"/>
        </w:numPr>
        <w:ind w:left="425" w:right="6" w:hanging="357"/>
        <w:jc w:val="both"/>
        <w:rPr>
          <w:rFonts w:ascii="Arial" w:hAnsi="Arial" w:cs="Arial"/>
        </w:rPr>
      </w:pPr>
      <w:r>
        <w:rPr>
          <w:rFonts w:ascii="Arial" w:hAnsi="Arial" w:cs="Arial"/>
        </w:rPr>
        <w:t>Expenditure incurred before the date of the grant offer letter.</w:t>
      </w:r>
    </w:p>
    <w:p w14:paraId="17DE2636" w14:textId="77777777" w:rsidR="004355A9" w:rsidRDefault="004355A9" w:rsidP="00AD5891">
      <w:pPr>
        <w:pStyle w:val="BodyTextIndent"/>
        <w:ind w:left="0" w:right="4" w:firstLine="0"/>
        <w:rPr>
          <w:rFonts w:ascii="Arial" w:hAnsi="Arial" w:cs="Arial"/>
          <w:sz w:val="22"/>
          <w:szCs w:val="22"/>
        </w:rPr>
      </w:pPr>
    </w:p>
    <w:p w14:paraId="17DE2637" w14:textId="77777777" w:rsidR="004355A9" w:rsidRPr="00A57383" w:rsidRDefault="006A4C17" w:rsidP="00AD5891">
      <w:pPr>
        <w:pStyle w:val="BodyTextIndent"/>
        <w:ind w:left="0" w:right="4" w:firstLine="0"/>
        <w:rPr>
          <w:rFonts w:ascii="Arial" w:hAnsi="Arial" w:cs="Arial"/>
          <w:sz w:val="24"/>
        </w:rPr>
      </w:pPr>
      <w:r w:rsidRPr="00A57383">
        <w:rPr>
          <w:rFonts w:ascii="Arial" w:hAnsi="Arial" w:cs="Arial"/>
          <w:b/>
          <w:sz w:val="24"/>
        </w:rPr>
        <w:t>Responsibility</w:t>
      </w:r>
      <w:r w:rsidRPr="00A57383">
        <w:rPr>
          <w:rFonts w:ascii="Arial" w:hAnsi="Arial" w:cs="Arial"/>
          <w:sz w:val="24"/>
        </w:rPr>
        <w:t xml:space="preserve"> </w:t>
      </w:r>
    </w:p>
    <w:p w14:paraId="17DE2638" w14:textId="77777777" w:rsidR="004355A9" w:rsidRDefault="006A4C17" w:rsidP="00AD5891">
      <w:pPr>
        <w:pStyle w:val="BodyTextIndent"/>
        <w:ind w:left="0" w:right="4" w:firstLine="0"/>
        <w:jc w:val="both"/>
        <w:rPr>
          <w:rFonts w:ascii="Arial" w:hAnsi="Arial" w:cs="Arial"/>
          <w:bCs/>
          <w:sz w:val="24"/>
        </w:rPr>
      </w:pPr>
      <w:r w:rsidRPr="009757BF">
        <w:rPr>
          <w:rFonts w:ascii="Arial" w:hAnsi="Arial" w:cs="Arial"/>
          <w:bCs/>
          <w:sz w:val="24"/>
        </w:rPr>
        <w:t xml:space="preserve">The applicant must ensure all expenditure is </w:t>
      </w:r>
      <w:r w:rsidR="009757BF">
        <w:rPr>
          <w:rFonts w:ascii="Arial" w:hAnsi="Arial" w:cs="Arial"/>
          <w:bCs/>
          <w:sz w:val="24"/>
        </w:rPr>
        <w:t>spent</w:t>
      </w:r>
      <w:r w:rsidRPr="009757BF">
        <w:rPr>
          <w:rFonts w:ascii="Arial" w:hAnsi="Arial" w:cs="Arial"/>
          <w:bCs/>
          <w:sz w:val="24"/>
        </w:rPr>
        <w:t xml:space="preserve"> on eligible activities as stated in the approved application.  If required, the applicant may arrange for another agency to carry out work on their behalf.</w:t>
      </w:r>
    </w:p>
    <w:p w14:paraId="17DE2639" w14:textId="77777777" w:rsidR="007B6F1B" w:rsidRPr="009757BF" w:rsidRDefault="007B6F1B" w:rsidP="00AD5891">
      <w:pPr>
        <w:pStyle w:val="BodyTextIndent"/>
        <w:ind w:left="0" w:right="4" w:firstLine="0"/>
        <w:jc w:val="both"/>
        <w:rPr>
          <w:rFonts w:ascii="Arial" w:hAnsi="Arial" w:cs="Arial"/>
          <w:bCs/>
          <w:sz w:val="24"/>
        </w:rPr>
      </w:pPr>
    </w:p>
    <w:p w14:paraId="17DE263A" w14:textId="77777777" w:rsidR="00375C08" w:rsidRDefault="00375C08" w:rsidP="00AD5891">
      <w:pPr>
        <w:pStyle w:val="BodyTextIndent"/>
        <w:ind w:left="0" w:right="4" w:firstLine="0"/>
        <w:rPr>
          <w:rFonts w:ascii="Arial" w:hAnsi="Arial" w:cs="Arial"/>
          <w:b/>
          <w:bCs/>
          <w:sz w:val="24"/>
        </w:rPr>
      </w:pPr>
      <w:r w:rsidRPr="007B6F1B">
        <w:rPr>
          <w:rFonts w:ascii="Arial" w:hAnsi="Arial" w:cs="Arial"/>
          <w:b/>
          <w:bCs/>
          <w:sz w:val="24"/>
        </w:rPr>
        <w:t>Application</w:t>
      </w:r>
      <w:r w:rsidR="00AD5891">
        <w:rPr>
          <w:rFonts w:ascii="Arial" w:hAnsi="Arial" w:cs="Arial"/>
          <w:b/>
          <w:bCs/>
          <w:sz w:val="24"/>
        </w:rPr>
        <w:t xml:space="preserve"> and Appraisal</w:t>
      </w:r>
      <w:r w:rsidRPr="007B6F1B">
        <w:rPr>
          <w:rFonts w:ascii="Arial" w:hAnsi="Arial" w:cs="Arial"/>
          <w:b/>
          <w:bCs/>
          <w:sz w:val="24"/>
        </w:rPr>
        <w:t xml:space="preserve"> </w:t>
      </w:r>
      <w:r w:rsidR="006A4C17" w:rsidRPr="007B6F1B">
        <w:rPr>
          <w:rFonts w:ascii="Arial" w:hAnsi="Arial" w:cs="Arial"/>
          <w:b/>
          <w:bCs/>
          <w:sz w:val="24"/>
        </w:rPr>
        <w:t>Process</w:t>
      </w:r>
    </w:p>
    <w:p w14:paraId="17DE263B" w14:textId="77777777" w:rsidR="00AD5891" w:rsidRDefault="00AD5891" w:rsidP="00AD5891">
      <w:pPr>
        <w:ind w:right="4"/>
        <w:rPr>
          <w:rFonts w:ascii="Arial" w:hAnsi="Arial" w:cs="Arial"/>
        </w:rPr>
      </w:pPr>
      <w:r w:rsidRPr="00AD5891">
        <w:rPr>
          <w:rFonts w:ascii="Arial" w:hAnsi="Arial" w:cs="Arial"/>
        </w:rPr>
        <w:t>Applications will only be accepted on the official application form</w:t>
      </w:r>
      <w:r w:rsidR="004753D1">
        <w:rPr>
          <w:rFonts w:ascii="Arial" w:hAnsi="Arial" w:cs="Arial"/>
        </w:rPr>
        <w:t>.</w:t>
      </w:r>
    </w:p>
    <w:p w14:paraId="17DE263C" w14:textId="77777777" w:rsidR="00104CC3" w:rsidRDefault="00AD5891" w:rsidP="000354B0">
      <w:pPr>
        <w:spacing w:before="120"/>
        <w:ind w:right="6"/>
        <w:rPr>
          <w:rFonts w:ascii="Arial" w:hAnsi="Arial" w:cs="Arial"/>
        </w:rPr>
      </w:pPr>
      <w:r>
        <w:rPr>
          <w:rFonts w:ascii="Arial" w:hAnsi="Arial" w:cs="Arial"/>
        </w:rPr>
        <w:t xml:space="preserve">Every </w:t>
      </w:r>
      <w:r w:rsidRPr="00AD5891">
        <w:rPr>
          <w:rFonts w:ascii="Arial" w:hAnsi="Arial" w:cs="Arial"/>
        </w:rPr>
        <w:t xml:space="preserve">application will be appraised by a member of CAN staff to check </w:t>
      </w:r>
      <w:r>
        <w:rPr>
          <w:rFonts w:ascii="Arial" w:hAnsi="Arial" w:cs="Arial"/>
        </w:rPr>
        <w:t>it</w:t>
      </w:r>
      <w:r w:rsidRPr="00AD5891">
        <w:rPr>
          <w:rFonts w:ascii="Arial" w:hAnsi="Arial" w:cs="Arial"/>
        </w:rPr>
        <w:t xml:space="preserve"> meet</w:t>
      </w:r>
      <w:r>
        <w:rPr>
          <w:rFonts w:ascii="Arial" w:hAnsi="Arial" w:cs="Arial"/>
        </w:rPr>
        <w:t>s</w:t>
      </w:r>
      <w:r w:rsidRPr="00AD5891">
        <w:rPr>
          <w:rFonts w:ascii="Arial" w:hAnsi="Arial" w:cs="Arial"/>
        </w:rPr>
        <w:t xml:space="preserve"> the eligibility criteria</w:t>
      </w:r>
      <w:r w:rsidR="00104CC3">
        <w:rPr>
          <w:rFonts w:ascii="Arial" w:hAnsi="Arial" w:cs="Arial"/>
        </w:rPr>
        <w:t xml:space="preserve">. </w:t>
      </w:r>
    </w:p>
    <w:p w14:paraId="17DE263D" w14:textId="77777777" w:rsidR="00AD5891" w:rsidRPr="00AD5891" w:rsidRDefault="00104CC3" w:rsidP="00104CC3">
      <w:pPr>
        <w:pStyle w:val="BodyTextIndent"/>
        <w:spacing w:before="120"/>
        <w:ind w:left="0" w:firstLine="0"/>
        <w:rPr>
          <w:rFonts w:ascii="Arial" w:hAnsi="Arial" w:cs="Arial"/>
          <w:sz w:val="24"/>
        </w:rPr>
      </w:pPr>
      <w:r>
        <w:rPr>
          <w:rFonts w:ascii="Arial" w:hAnsi="Arial" w:cs="Arial"/>
          <w:sz w:val="24"/>
        </w:rPr>
        <w:t>E</w:t>
      </w:r>
      <w:r w:rsidR="00AD5891">
        <w:rPr>
          <w:rFonts w:ascii="Arial" w:hAnsi="Arial" w:cs="Arial"/>
          <w:sz w:val="24"/>
        </w:rPr>
        <w:t xml:space="preserve">ligible applications will </w:t>
      </w:r>
      <w:r>
        <w:rPr>
          <w:rFonts w:ascii="Arial" w:hAnsi="Arial" w:cs="Arial"/>
          <w:sz w:val="24"/>
        </w:rPr>
        <w:t xml:space="preserve">then </w:t>
      </w:r>
      <w:r w:rsidR="00AD5891" w:rsidRPr="00AD5891">
        <w:rPr>
          <w:rFonts w:ascii="Arial" w:hAnsi="Arial" w:cs="Arial"/>
          <w:sz w:val="24"/>
        </w:rPr>
        <w:t>be submitted</w:t>
      </w:r>
      <w:r w:rsidR="00AD5891">
        <w:rPr>
          <w:rFonts w:ascii="Arial" w:hAnsi="Arial" w:cs="Arial"/>
          <w:sz w:val="24"/>
        </w:rPr>
        <w:t xml:space="preserve"> for approval</w:t>
      </w:r>
      <w:r w:rsidR="00AD5891" w:rsidRPr="00AD5891">
        <w:rPr>
          <w:rFonts w:ascii="Arial" w:hAnsi="Arial" w:cs="Arial"/>
          <w:sz w:val="24"/>
        </w:rPr>
        <w:t xml:space="preserve"> to a </w:t>
      </w:r>
      <w:r>
        <w:rPr>
          <w:rFonts w:ascii="Arial" w:hAnsi="Arial" w:cs="Arial"/>
          <w:sz w:val="24"/>
        </w:rPr>
        <w:t xml:space="preserve">local </w:t>
      </w:r>
      <w:r w:rsidR="00AD5891" w:rsidRPr="00AD5891">
        <w:rPr>
          <w:rFonts w:ascii="Arial" w:hAnsi="Arial" w:cs="Arial"/>
          <w:sz w:val="24"/>
        </w:rPr>
        <w:t xml:space="preserve">panel </w:t>
      </w:r>
      <w:proofErr w:type="gramStart"/>
      <w:r w:rsidR="00AD5891">
        <w:rPr>
          <w:rFonts w:ascii="Arial" w:hAnsi="Arial" w:cs="Arial"/>
          <w:sz w:val="24"/>
        </w:rPr>
        <w:t xml:space="preserve">of </w:t>
      </w:r>
      <w:r w:rsidR="00AD5891" w:rsidRPr="00AD5891">
        <w:rPr>
          <w:rFonts w:ascii="Arial" w:hAnsi="Arial" w:cs="Arial"/>
          <w:sz w:val="24"/>
        </w:rPr>
        <w:t xml:space="preserve"> </w:t>
      </w:r>
      <w:r w:rsidR="00AD5891">
        <w:rPr>
          <w:rFonts w:ascii="Arial" w:hAnsi="Arial" w:cs="Arial"/>
          <w:sz w:val="24"/>
        </w:rPr>
        <w:t>parish</w:t>
      </w:r>
      <w:proofErr w:type="gramEnd"/>
      <w:r w:rsidR="00AD5891">
        <w:rPr>
          <w:rFonts w:ascii="Arial" w:hAnsi="Arial" w:cs="Arial"/>
          <w:sz w:val="24"/>
        </w:rPr>
        <w:t xml:space="preserve"> council </w:t>
      </w:r>
      <w:r w:rsidR="00AD5891" w:rsidRPr="00AD5891">
        <w:rPr>
          <w:rFonts w:ascii="Arial" w:hAnsi="Arial" w:cs="Arial"/>
          <w:sz w:val="24"/>
        </w:rPr>
        <w:t xml:space="preserve">representatives </w:t>
      </w:r>
      <w:r w:rsidR="00AD5891">
        <w:rPr>
          <w:rFonts w:ascii="Arial" w:hAnsi="Arial" w:cs="Arial"/>
          <w:sz w:val="24"/>
        </w:rPr>
        <w:t>from</w:t>
      </w:r>
      <w:r w:rsidR="00AD5891" w:rsidRPr="00AD5891">
        <w:rPr>
          <w:rFonts w:ascii="Arial" w:hAnsi="Arial" w:cs="Arial"/>
          <w:sz w:val="24"/>
        </w:rPr>
        <w:t xml:space="preserve"> the 5 parishes within the area of benefit</w:t>
      </w:r>
      <w:r w:rsidR="00AD5891">
        <w:rPr>
          <w:rFonts w:ascii="Arial" w:hAnsi="Arial" w:cs="Arial"/>
          <w:sz w:val="24"/>
        </w:rPr>
        <w:t>.  Panel meetings are held quarterly on the first Monday in March, June, September and December, and applications must be submitted at least 3 weeks prior to the meeting</w:t>
      </w:r>
      <w:r w:rsidR="000354B0">
        <w:rPr>
          <w:rFonts w:ascii="Arial" w:hAnsi="Arial" w:cs="Arial"/>
          <w:sz w:val="24"/>
        </w:rPr>
        <w:t xml:space="preserve"> to allow time for appraisal</w:t>
      </w:r>
      <w:r w:rsidR="00AD5891">
        <w:rPr>
          <w:rFonts w:ascii="Arial" w:hAnsi="Arial" w:cs="Arial"/>
          <w:sz w:val="24"/>
        </w:rPr>
        <w:t xml:space="preserve">.  A current list of application deadlines and panel meetings is available on the CAN website </w:t>
      </w:r>
    </w:p>
    <w:p w14:paraId="17DE263E" w14:textId="77777777" w:rsidR="00375C08" w:rsidRDefault="00104CC3" w:rsidP="00104CC3">
      <w:pPr>
        <w:pStyle w:val="BodyTextIndent"/>
        <w:spacing w:before="120"/>
        <w:ind w:left="0" w:firstLine="0"/>
        <w:rPr>
          <w:rFonts w:ascii="Arial" w:hAnsi="Arial" w:cs="Arial"/>
          <w:sz w:val="24"/>
        </w:rPr>
      </w:pPr>
      <w:r>
        <w:rPr>
          <w:rFonts w:ascii="Arial" w:hAnsi="Arial" w:cs="Arial"/>
          <w:sz w:val="24"/>
        </w:rPr>
        <w:t xml:space="preserve">Please </w:t>
      </w:r>
      <w:r w:rsidR="00496AFA">
        <w:rPr>
          <w:rFonts w:ascii="Arial" w:hAnsi="Arial" w:cs="Arial"/>
          <w:sz w:val="24"/>
        </w:rPr>
        <w:t>be aware that the time from application deadline</w:t>
      </w:r>
      <w:r w:rsidR="006A4C17" w:rsidRPr="009757BF">
        <w:rPr>
          <w:rFonts w:ascii="Arial" w:hAnsi="Arial" w:cs="Arial"/>
          <w:sz w:val="24"/>
        </w:rPr>
        <w:t xml:space="preserve"> to final approval could be up to </w:t>
      </w:r>
      <w:r w:rsidR="00606596">
        <w:rPr>
          <w:rFonts w:ascii="Arial" w:hAnsi="Arial" w:cs="Arial"/>
          <w:sz w:val="24"/>
        </w:rPr>
        <w:t>6 weeks</w:t>
      </w:r>
      <w:r>
        <w:rPr>
          <w:rFonts w:ascii="Arial" w:hAnsi="Arial" w:cs="Arial"/>
          <w:sz w:val="24"/>
        </w:rPr>
        <w:t xml:space="preserve"> and</w:t>
      </w:r>
      <w:r w:rsidR="006A4C17" w:rsidRPr="009757BF">
        <w:rPr>
          <w:rFonts w:ascii="Arial" w:hAnsi="Arial" w:cs="Arial"/>
          <w:sz w:val="24"/>
        </w:rPr>
        <w:t xml:space="preserve"> if additional information is required this time-scale may be extended.</w:t>
      </w:r>
      <w:r>
        <w:rPr>
          <w:rFonts w:ascii="Arial" w:hAnsi="Arial" w:cs="Arial"/>
          <w:sz w:val="24"/>
        </w:rPr>
        <w:t xml:space="preserve">  Successful applicants will receive </w:t>
      </w:r>
      <w:r w:rsidR="006A4C17" w:rsidRPr="009757BF">
        <w:rPr>
          <w:rFonts w:ascii="Arial" w:hAnsi="Arial" w:cs="Arial"/>
          <w:sz w:val="24"/>
        </w:rPr>
        <w:t>a grant offer letter</w:t>
      </w:r>
      <w:r w:rsidR="00606596">
        <w:rPr>
          <w:rFonts w:ascii="Arial" w:hAnsi="Arial" w:cs="Arial"/>
          <w:sz w:val="24"/>
        </w:rPr>
        <w:t xml:space="preserve"> and grant acceptance form </w:t>
      </w:r>
      <w:r>
        <w:rPr>
          <w:rFonts w:ascii="Arial" w:hAnsi="Arial" w:cs="Arial"/>
          <w:sz w:val="24"/>
        </w:rPr>
        <w:t>and a first payment of 75% of the grant will be paid o</w:t>
      </w:r>
      <w:r w:rsidR="006A4C17" w:rsidRPr="009757BF">
        <w:rPr>
          <w:rFonts w:ascii="Arial" w:hAnsi="Arial" w:cs="Arial"/>
          <w:sz w:val="24"/>
        </w:rPr>
        <w:t xml:space="preserve">n receipt of a </w:t>
      </w:r>
      <w:r>
        <w:rPr>
          <w:rFonts w:ascii="Arial" w:hAnsi="Arial" w:cs="Arial"/>
          <w:sz w:val="24"/>
        </w:rPr>
        <w:t xml:space="preserve">signed </w:t>
      </w:r>
      <w:r w:rsidR="006A4C17" w:rsidRPr="009757BF">
        <w:rPr>
          <w:rFonts w:ascii="Arial" w:hAnsi="Arial" w:cs="Arial"/>
          <w:sz w:val="24"/>
        </w:rPr>
        <w:t>grant acceptance form</w:t>
      </w:r>
      <w:r>
        <w:rPr>
          <w:rFonts w:ascii="Arial" w:hAnsi="Arial" w:cs="Arial"/>
          <w:sz w:val="24"/>
        </w:rPr>
        <w:t xml:space="preserve">. </w:t>
      </w:r>
      <w:r w:rsidR="000354B0">
        <w:rPr>
          <w:rFonts w:ascii="Arial" w:hAnsi="Arial" w:cs="Arial"/>
          <w:sz w:val="24"/>
        </w:rPr>
        <w:t>P</w:t>
      </w:r>
      <w:r>
        <w:rPr>
          <w:rFonts w:ascii="Arial" w:hAnsi="Arial" w:cs="Arial"/>
          <w:sz w:val="24"/>
        </w:rPr>
        <w:t>aymen</w:t>
      </w:r>
      <w:r w:rsidR="000354B0">
        <w:rPr>
          <w:rFonts w:ascii="Arial" w:hAnsi="Arial" w:cs="Arial"/>
          <w:sz w:val="24"/>
        </w:rPr>
        <w:t>t will be made by BACS transfer wherever possible.</w:t>
      </w:r>
    </w:p>
    <w:p w14:paraId="17DE263F" w14:textId="77777777" w:rsidR="004355A9" w:rsidRPr="009757BF" w:rsidRDefault="006A4C17" w:rsidP="00104CC3">
      <w:pPr>
        <w:pStyle w:val="BodyTextIndent"/>
        <w:spacing w:before="120"/>
        <w:ind w:left="0" w:firstLine="0"/>
        <w:jc w:val="both"/>
        <w:rPr>
          <w:rFonts w:ascii="Arial" w:hAnsi="Arial" w:cs="Arial"/>
          <w:b/>
          <w:sz w:val="24"/>
          <w:u w:val="single"/>
        </w:rPr>
      </w:pPr>
      <w:r w:rsidRPr="009757BF">
        <w:rPr>
          <w:rFonts w:ascii="Arial" w:hAnsi="Arial" w:cs="Arial"/>
          <w:sz w:val="24"/>
        </w:rPr>
        <w:t>At the end of the project all</w:t>
      </w:r>
      <w:r w:rsidR="00606596">
        <w:rPr>
          <w:rFonts w:ascii="Arial" w:hAnsi="Arial" w:cs="Arial"/>
          <w:sz w:val="24"/>
        </w:rPr>
        <w:t xml:space="preserve"> grant recipients are required to submit a final report including</w:t>
      </w:r>
      <w:r w:rsidRPr="009757BF">
        <w:rPr>
          <w:rFonts w:ascii="Arial" w:hAnsi="Arial" w:cs="Arial"/>
          <w:sz w:val="24"/>
        </w:rPr>
        <w:t xml:space="preserve"> evidence of expenditure incurred</w:t>
      </w:r>
      <w:r w:rsidR="000354B0">
        <w:rPr>
          <w:rFonts w:ascii="Arial" w:hAnsi="Arial" w:cs="Arial"/>
          <w:sz w:val="24"/>
        </w:rPr>
        <w:t>.  T</w:t>
      </w:r>
      <w:r w:rsidR="00104CC3">
        <w:rPr>
          <w:rFonts w:ascii="Arial" w:hAnsi="Arial" w:cs="Arial"/>
          <w:sz w:val="24"/>
        </w:rPr>
        <w:t xml:space="preserve">he final instalment of 25% of the grant will be made </w:t>
      </w:r>
      <w:r w:rsidR="000354B0">
        <w:rPr>
          <w:rFonts w:ascii="Arial" w:hAnsi="Arial" w:cs="Arial"/>
          <w:sz w:val="24"/>
        </w:rPr>
        <w:t>once the final report has been checked</w:t>
      </w:r>
      <w:r w:rsidR="00104CC3">
        <w:rPr>
          <w:rFonts w:ascii="Arial" w:hAnsi="Arial" w:cs="Arial"/>
          <w:sz w:val="24"/>
        </w:rPr>
        <w:t>.</w:t>
      </w:r>
      <w:r w:rsidR="004753D1">
        <w:rPr>
          <w:rFonts w:ascii="Arial" w:hAnsi="Arial" w:cs="Arial"/>
          <w:sz w:val="24"/>
        </w:rPr>
        <w:t xml:space="preserve">  In exceptional circumstances it may be possible to increase the percentage of the grant that is paid in advance</w:t>
      </w:r>
      <w:r w:rsidR="000354B0">
        <w:rPr>
          <w:rFonts w:ascii="Arial" w:hAnsi="Arial" w:cs="Arial"/>
          <w:sz w:val="24"/>
        </w:rPr>
        <w:t xml:space="preserve"> (please contact the grant co-ordinator to discuss if necessary)</w:t>
      </w:r>
      <w:r w:rsidR="004753D1">
        <w:rPr>
          <w:rFonts w:ascii="Arial" w:hAnsi="Arial" w:cs="Arial"/>
          <w:sz w:val="24"/>
        </w:rPr>
        <w:t xml:space="preserve">.  </w:t>
      </w:r>
    </w:p>
    <w:p w14:paraId="17DE2640" w14:textId="77777777" w:rsidR="006A4C17" w:rsidRDefault="006A4C17" w:rsidP="00AD5891">
      <w:pPr>
        <w:ind w:right="4"/>
      </w:pPr>
    </w:p>
    <w:p w14:paraId="17DE2641" w14:textId="77777777" w:rsidR="00606596" w:rsidRPr="007B6F1B" w:rsidRDefault="004753D1" w:rsidP="00AD5891">
      <w:pPr>
        <w:pStyle w:val="BodyTextIndent"/>
        <w:ind w:left="0" w:right="4" w:firstLine="0"/>
        <w:rPr>
          <w:rFonts w:ascii="Arial" w:hAnsi="Arial" w:cs="Arial"/>
          <w:b/>
          <w:sz w:val="24"/>
        </w:rPr>
      </w:pPr>
      <w:r>
        <w:rPr>
          <w:rFonts w:ascii="Arial" w:hAnsi="Arial" w:cs="Arial"/>
          <w:b/>
          <w:sz w:val="24"/>
        </w:rPr>
        <w:t>Contact Details</w:t>
      </w:r>
    </w:p>
    <w:p w14:paraId="17DE2642" w14:textId="77777777" w:rsidR="00606596" w:rsidRDefault="004753D1" w:rsidP="00AD5891">
      <w:pPr>
        <w:pStyle w:val="BodyTextIndent"/>
        <w:ind w:left="0" w:right="4" w:firstLine="0"/>
        <w:jc w:val="both"/>
        <w:rPr>
          <w:rFonts w:ascii="Arial" w:hAnsi="Arial" w:cs="Arial"/>
          <w:sz w:val="24"/>
        </w:rPr>
      </w:pPr>
      <w:r>
        <w:rPr>
          <w:rFonts w:ascii="Arial" w:hAnsi="Arial" w:cs="Arial"/>
          <w:sz w:val="24"/>
        </w:rPr>
        <w:t xml:space="preserve">Application packs and full details of upcoming application deadlines and meeting dates are available from the CAN website at </w:t>
      </w:r>
    </w:p>
    <w:p w14:paraId="17DE2643" w14:textId="77777777" w:rsidR="004753D1" w:rsidRDefault="004753D1" w:rsidP="004753D1">
      <w:pPr>
        <w:spacing w:before="120"/>
        <w:ind w:right="6"/>
        <w:rPr>
          <w:rFonts w:ascii="Arial" w:hAnsi="Arial" w:cs="Arial"/>
        </w:rPr>
      </w:pPr>
      <w:r>
        <w:rPr>
          <w:rFonts w:ascii="Arial" w:hAnsi="Arial" w:cs="Arial"/>
        </w:rPr>
        <w:t xml:space="preserve">If you require a hard copy version, or if you would like support to submit an application, please contact the grant co-ordinator: </w:t>
      </w:r>
    </w:p>
    <w:p w14:paraId="17DE2644" w14:textId="77777777" w:rsidR="004753D1" w:rsidRDefault="00606596" w:rsidP="004753D1">
      <w:pPr>
        <w:spacing w:before="120"/>
        <w:ind w:right="6"/>
        <w:rPr>
          <w:rFonts w:ascii="Arial" w:hAnsi="Arial" w:cs="Arial"/>
          <w:b/>
          <w:i/>
          <w:color w:val="000000"/>
        </w:rPr>
      </w:pPr>
      <w:r w:rsidRPr="004753D1">
        <w:rPr>
          <w:rFonts w:ascii="Arial" w:hAnsi="Arial" w:cs="Arial"/>
          <w:b/>
          <w:i/>
        </w:rPr>
        <w:t>Julia Plinston</w:t>
      </w:r>
      <w:r w:rsidR="004753D1">
        <w:rPr>
          <w:rFonts w:ascii="Arial" w:hAnsi="Arial" w:cs="Arial"/>
          <w:b/>
          <w:i/>
        </w:rPr>
        <w:t>,</w:t>
      </w:r>
      <w:r w:rsidR="004753D1" w:rsidRPr="004753D1">
        <w:rPr>
          <w:rFonts w:ascii="Arial" w:hAnsi="Arial" w:cs="Arial"/>
          <w:b/>
          <w:i/>
        </w:rPr>
        <w:t xml:space="preserve"> </w:t>
      </w:r>
      <w:r w:rsidR="004753D1" w:rsidRPr="004753D1">
        <w:rPr>
          <w:rFonts w:ascii="Arial" w:hAnsi="Arial" w:cs="Arial"/>
          <w:b/>
          <w:i/>
          <w:color w:val="000000"/>
        </w:rPr>
        <w:t xml:space="preserve">UNIUN Enterprise Building, Front Street, </w:t>
      </w:r>
      <w:proofErr w:type="spellStart"/>
      <w:r w:rsidR="004753D1" w:rsidRPr="004753D1">
        <w:rPr>
          <w:rFonts w:ascii="Arial" w:hAnsi="Arial" w:cs="Arial"/>
          <w:b/>
          <w:i/>
          <w:color w:val="000000"/>
        </w:rPr>
        <w:t>Pegswood</w:t>
      </w:r>
      <w:proofErr w:type="spellEnd"/>
      <w:r w:rsidR="004753D1" w:rsidRPr="004753D1">
        <w:rPr>
          <w:rFonts w:ascii="Arial" w:hAnsi="Arial" w:cs="Arial"/>
          <w:b/>
          <w:i/>
          <w:color w:val="000000"/>
        </w:rPr>
        <w:t>, Morpeth, Northumberland NE61 6RG</w:t>
      </w:r>
      <w:r w:rsidR="004753D1">
        <w:rPr>
          <w:rFonts w:ascii="Arial" w:hAnsi="Arial" w:cs="Arial"/>
          <w:b/>
          <w:i/>
          <w:color w:val="000000"/>
        </w:rPr>
        <w:t xml:space="preserve">  </w:t>
      </w:r>
    </w:p>
    <w:p w14:paraId="17DE2645" w14:textId="77777777" w:rsidR="004753D1" w:rsidRDefault="00606596" w:rsidP="004753D1">
      <w:pPr>
        <w:ind w:right="4"/>
        <w:rPr>
          <w:rFonts w:ascii="Arial" w:hAnsi="Arial" w:cs="Arial"/>
          <w:b/>
          <w:i/>
        </w:rPr>
      </w:pPr>
      <w:r w:rsidRPr="004753D1">
        <w:rPr>
          <w:rFonts w:ascii="Arial" w:hAnsi="Arial" w:cs="Arial"/>
          <w:b/>
          <w:i/>
        </w:rPr>
        <w:t>Tel: 01665 605540</w:t>
      </w:r>
      <w:r w:rsidR="004753D1" w:rsidRPr="004753D1">
        <w:rPr>
          <w:rFonts w:ascii="Arial" w:hAnsi="Arial" w:cs="Arial"/>
          <w:b/>
          <w:i/>
        </w:rPr>
        <w:t xml:space="preserve">  </w:t>
      </w:r>
    </w:p>
    <w:p w14:paraId="17DE2646" w14:textId="77777777" w:rsidR="00606596" w:rsidRPr="000354B0" w:rsidRDefault="00606596" w:rsidP="00AD5891">
      <w:pPr>
        <w:ind w:right="4"/>
        <w:rPr>
          <w:rFonts w:ascii="Arial" w:hAnsi="Arial" w:cs="Arial"/>
          <w:b/>
          <w:i/>
        </w:rPr>
      </w:pPr>
      <w:r w:rsidRPr="004753D1">
        <w:rPr>
          <w:rFonts w:ascii="Arial" w:hAnsi="Arial" w:cs="Arial"/>
          <w:b/>
          <w:i/>
        </w:rPr>
        <w:t xml:space="preserve">Email: </w:t>
      </w:r>
      <w:hyperlink r:id="rId7" w:history="1">
        <w:r w:rsidR="00AD5891" w:rsidRPr="004753D1">
          <w:rPr>
            <w:rStyle w:val="Hyperlink"/>
            <w:rFonts w:ascii="Arial" w:hAnsi="Arial" w:cs="Arial"/>
            <w:b/>
            <w:i/>
          </w:rPr>
          <w:t>communityfunds@ca-north.org.uk</w:t>
        </w:r>
      </w:hyperlink>
      <w:r w:rsidRPr="004753D1">
        <w:rPr>
          <w:rFonts w:ascii="Arial" w:hAnsi="Arial" w:cs="Arial"/>
          <w:b/>
          <w:i/>
        </w:rPr>
        <w:t xml:space="preserve"> </w:t>
      </w:r>
    </w:p>
    <w:sectPr w:rsidR="00606596" w:rsidRPr="000354B0" w:rsidSect="0060659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0" w:footer="22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E2649" w14:textId="77777777" w:rsidR="006E016E" w:rsidRDefault="006E016E" w:rsidP="004604D0">
      <w:r>
        <w:separator/>
      </w:r>
    </w:p>
  </w:endnote>
  <w:endnote w:type="continuationSeparator" w:id="0">
    <w:p w14:paraId="17DE264A" w14:textId="77777777" w:rsidR="006E016E" w:rsidRDefault="006E016E" w:rsidP="0046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3DAA5" w14:textId="77777777" w:rsidR="00E50C02" w:rsidRDefault="00E50C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E264D" w14:textId="77777777" w:rsidR="005F1D21" w:rsidRDefault="005522DE">
    <w:pPr>
      <w:pStyle w:val="Footer"/>
      <w:jc w:val="right"/>
    </w:pPr>
    <w:r>
      <w:rPr>
        <w:noProof/>
      </w:rPr>
      <w:fldChar w:fldCharType="begin"/>
    </w:r>
    <w:r>
      <w:rPr>
        <w:noProof/>
      </w:rPr>
      <w:instrText xml:space="preserve"> PAGE   \* MERGEFORMAT </w:instrText>
    </w:r>
    <w:r>
      <w:rPr>
        <w:noProof/>
      </w:rPr>
      <w:fldChar w:fldCharType="separate"/>
    </w:r>
    <w:r w:rsidR="000354B0">
      <w:rPr>
        <w:noProof/>
      </w:rPr>
      <w:t>2</w:t>
    </w:r>
    <w:r>
      <w:rPr>
        <w:noProof/>
      </w:rPr>
      <w:fldChar w:fldCharType="end"/>
    </w:r>
  </w:p>
  <w:p w14:paraId="17DE264E" w14:textId="77777777" w:rsidR="005F1D21" w:rsidRDefault="005F1D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B8B18" w14:textId="77777777" w:rsidR="00E50C02" w:rsidRDefault="00E50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E2647" w14:textId="77777777" w:rsidR="006E016E" w:rsidRDefault="006E016E" w:rsidP="004604D0">
      <w:r>
        <w:separator/>
      </w:r>
    </w:p>
  </w:footnote>
  <w:footnote w:type="continuationSeparator" w:id="0">
    <w:p w14:paraId="17DE2648" w14:textId="77777777" w:rsidR="006E016E" w:rsidRDefault="006E016E" w:rsidP="00460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321FA" w14:textId="77777777" w:rsidR="00E50C02" w:rsidRDefault="00E50C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E264B" w14:textId="77777777" w:rsidR="00A57383" w:rsidRDefault="00A57383" w:rsidP="00A57383">
    <w:pPr>
      <w:pStyle w:val="Title"/>
      <w:ind w:left="993"/>
      <w:rPr>
        <w:rFonts w:ascii="Arial" w:hAnsi="Arial" w:cs="Arial"/>
        <w:sz w:val="40"/>
        <w:szCs w:val="40"/>
        <w:u w:val="none"/>
      </w:rPr>
    </w:pPr>
  </w:p>
  <w:p w14:paraId="17DE264C" w14:textId="77777777" w:rsidR="00BC7EE4" w:rsidRDefault="00BC7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6B967" w14:textId="77777777" w:rsidR="00971662" w:rsidRDefault="00971662" w:rsidP="005522DE">
    <w:pPr>
      <w:pStyle w:val="Title"/>
      <w:spacing w:before="240"/>
      <w:ind w:right="-215"/>
      <w:jc w:val="both"/>
      <w:rPr>
        <w:noProof/>
        <w:sz w:val="40"/>
        <w:szCs w:val="40"/>
      </w:rPr>
    </w:pPr>
  </w:p>
  <w:p w14:paraId="17DE2651" w14:textId="5259196A" w:rsidR="004355A9" w:rsidRPr="00BC7EE4" w:rsidRDefault="000B3E58" w:rsidP="000B3E58">
    <w:pPr>
      <w:pStyle w:val="Title"/>
    </w:pPr>
    <w:r w:rsidRPr="000B3E58">
      <w:rPr>
        <w:noProof/>
        <w:u w:val="none"/>
      </w:rPr>
      <w:drawing>
        <wp:inline distT="0" distB="0" distL="0" distR="0" wp14:anchorId="3ADD36C1" wp14:editId="7F5D16FB">
          <wp:extent cx="5934075" cy="962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JPG"/>
                  <pic:cNvPicPr/>
                </pic:nvPicPr>
                <pic:blipFill>
                  <a:blip r:embed="rId1">
                    <a:extLst>
                      <a:ext uri="{28A0092B-C50C-407E-A947-70E740481C1C}">
                        <a14:useLocalDpi xmlns:a14="http://schemas.microsoft.com/office/drawing/2010/main" val="0"/>
                      </a:ext>
                    </a:extLst>
                  </a:blip>
                  <a:stretch>
                    <a:fillRect/>
                  </a:stretch>
                </pic:blipFill>
                <pic:spPr>
                  <a:xfrm>
                    <a:off x="0" y="0"/>
                    <a:ext cx="5934075" cy="962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C2156"/>
    <w:multiLevelType w:val="hybridMultilevel"/>
    <w:tmpl w:val="00000000"/>
    <w:lvl w:ilvl="0" w:tplc="014AC1C2">
      <w:start w:val="1"/>
      <w:numFmt w:val="bullet"/>
      <w:lvlText w:val=""/>
      <w:lvlJc w:val="left"/>
      <w:pPr>
        <w:ind w:left="720" w:hanging="360"/>
      </w:pPr>
      <w:rPr>
        <w:rFonts w:ascii="Symbol" w:hAnsi="Symbol"/>
      </w:rPr>
    </w:lvl>
    <w:lvl w:ilvl="1" w:tplc="DAFED00A">
      <w:start w:val="1"/>
      <w:numFmt w:val="bullet"/>
      <w:lvlText w:val="o"/>
      <w:lvlJc w:val="left"/>
      <w:pPr>
        <w:ind w:left="1440" w:hanging="360"/>
      </w:pPr>
      <w:rPr>
        <w:rFonts w:ascii="Courier New" w:hAnsi="Courier New"/>
      </w:rPr>
    </w:lvl>
    <w:lvl w:ilvl="2" w:tplc="A1F0022A">
      <w:start w:val="1"/>
      <w:numFmt w:val="bullet"/>
      <w:lvlText w:val=""/>
      <w:lvlJc w:val="left"/>
      <w:pPr>
        <w:ind w:left="2160" w:hanging="360"/>
      </w:pPr>
      <w:rPr>
        <w:rFonts w:ascii="Wingdings" w:hAnsi="Wingdings"/>
      </w:rPr>
    </w:lvl>
    <w:lvl w:ilvl="3" w:tplc="836A05A8">
      <w:start w:val="1"/>
      <w:numFmt w:val="bullet"/>
      <w:lvlText w:val=""/>
      <w:lvlJc w:val="left"/>
      <w:pPr>
        <w:ind w:left="2880" w:hanging="360"/>
      </w:pPr>
      <w:rPr>
        <w:rFonts w:ascii="Symbol" w:hAnsi="Symbol"/>
      </w:rPr>
    </w:lvl>
    <w:lvl w:ilvl="4" w:tplc="39B061B0">
      <w:start w:val="1"/>
      <w:numFmt w:val="bullet"/>
      <w:lvlText w:val="o"/>
      <w:lvlJc w:val="left"/>
      <w:pPr>
        <w:ind w:left="3600" w:hanging="360"/>
      </w:pPr>
      <w:rPr>
        <w:rFonts w:ascii="Courier New" w:hAnsi="Courier New"/>
      </w:rPr>
    </w:lvl>
    <w:lvl w:ilvl="5" w:tplc="101438B4">
      <w:start w:val="1"/>
      <w:numFmt w:val="bullet"/>
      <w:lvlText w:val=""/>
      <w:lvlJc w:val="left"/>
      <w:pPr>
        <w:ind w:left="4320" w:hanging="360"/>
      </w:pPr>
      <w:rPr>
        <w:rFonts w:ascii="Wingdings" w:hAnsi="Wingdings"/>
      </w:rPr>
    </w:lvl>
    <w:lvl w:ilvl="6" w:tplc="AE5A3D10">
      <w:start w:val="1"/>
      <w:numFmt w:val="bullet"/>
      <w:lvlText w:val=""/>
      <w:lvlJc w:val="left"/>
      <w:pPr>
        <w:ind w:left="5040" w:hanging="360"/>
      </w:pPr>
      <w:rPr>
        <w:rFonts w:ascii="Symbol" w:hAnsi="Symbol"/>
      </w:rPr>
    </w:lvl>
    <w:lvl w:ilvl="7" w:tplc="F4341EDC">
      <w:start w:val="1"/>
      <w:numFmt w:val="bullet"/>
      <w:lvlText w:val="o"/>
      <w:lvlJc w:val="left"/>
      <w:pPr>
        <w:ind w:left="5760" w:hanging="360"/>
      </w:pPr>
      <w:rPr>
        <w:rFonts w:ascii="Courier New" w:hAnsi="Courier New"/>
      </w:rPr>
    </w:lvl>
    <w:lvl w:ilvl="8" w:tplc="2132F594">
      <w:start w:val="1"/>
      <w:numFmt w:val="bullet"/>
      <w:lvlText w:val=""/>
      <w:lvlJc w:val="left"/>
      <w:pPr>
        <w:ind w:left="6480" w:hanging="360"/>
      </w:pPr>
      <w:rPr>
        <w:rFonts w:ascii="Wingdings" w:hAnsi="Wingdings"/>
      </w:rPr>
    </w:lvl>
  </w:abstractNum>
  <w:abstractNum w:abstractNumId="1" w15:restartNumberingAfterBreak="0">
    <w:nsid w:val="088C10A5"/>
    <w:multiLevelType w:val="hybridMultilevel"/>
    <w:tmpl w:val="00000000"/>
    <w:lvl w:ilvl="0" w:tplc="6A1ACB68">
      <w:start w:val="1"/>
      <w:numFmt w:val="bullet"/>
      <w:lvlText w:val=""/>
      <w:lvlJc w:val="left"/>
      <w:pPr>
        <w:ind w:left="1440" w:hanging="360"/>
      </w:pPr>
      <w:rPr>
        <w:rFonts w:ascii="Symbol" w:hAnsi="Symbol"/>
      </w:rPr>
    </w:lvl>
    <w:lvl w:ilvl="1" w:tplc="FA9CD2C8">
      <w:start w:val="1"/>
      <w:numFmt w:val="bullet"/>
      <w:lvlText w:val="o"/>
      <w:lvlJc w:val="left"/>
      <w:pPr>
        <w:ind w:left="2160" w:hanging="360"/>
      </w:pPr>
      <w:rPr>
        <w:rFonts w:ascii="Courier New" w:hAnsi="Courier New"/>
      </w:rPr>
    </w:lvl>
    <w:lvl w:ilvl="2" w:tplc="007A8A4E">
      <w:start w:val="1"/>
      <w:numFmt w:val="bullet"/>
      <w:lvlText w:val=""/>
      <w:lvlJc w:val="left"/>
      <w:pPr>
        <w:ind w:left="2880" w:hanging="360"/>
      </w:pPr>
      <w:rPr>
        <w:rFonts w:ascii="Wingdings" w:hAnsi="Wingdings"/>
      </w:rPr>
    </w:lvl>
    <w:lvl w:ilvl="3" w:tplc="4A040018">
      <w:start w:val="1"/>
      <w:numFmt w:val="bullet"/>
      <w:lvlText w:val=""/>
      <w:lvlJc w:val="left"/>
      <w:pPr>
        <w:ind w:left="3600" w:hanging="360"/>
      </w:pPr>
      <w:rPr>
        <w:rFonts w:ascii="Symbol" w:hAnsi="Symbol"/>
      </w:rPr>
    </w:lvl>
    <w:lvl w:ilvl="4" w:tplc="DA220ABA">
      <w:start w:val="1"/>
      <w:numFmt w:val="bullet"/>
      <w:lvlText w:val="o"/>
      <w:lvlJc w:val="left"/>
      <w:pPr>
        <w:ind w:left="4320" w:hanging="360"/>
      </w:pPr>
      <w:rPr>
        <w:rFonts w:ascii="Courier New" w:hAnsi="Courier New"/>
      </w:rPr>
    </w:lvl>
    <w:lvl w:ilvl="5" w:tplc="CBB21104">
      <w:start w:val="1"/>
      <w:numFmt w:val="bullet"/>
      <w:lvlText w:val=""/>
      <w:lvlJc w:val="left"/>
      <w:pPr>
        <w:ind w:left="5040" w:hanging="360"/>
      </w:pPr>
      <w:rPr>
        <w:rFonts w:ascii="Wingdings" w:hAnsi="Wingdings"/>
      </w:rPr>
    </w:lvl>
    <w:lvl w:ilvl="6" w:tplc="06DA3C04">
      <w:start w:val="1"/>
      <w:numFmt w:val="bullet"/>
      <w:lvlText w:val=""/>
      <w:lvlJc w:val="left"/>
      <w:pPr>
        <w:ind w:left="5760" w:hanging="360"/>
      </w:pPr>
      <w:rPr>
        <w:rFonts w:ascii="Symbol" w:hAnsi="Symbol"/>
      </w:rPr>
    </w:lvl>
    <w:lvl w:ilvl="7" w:tplc="AE5A1FDC">
      <w:start w:val="1"/>
      <w:numFmt w:val="bullet"/>
      <w:lvlText w:val="o"/>
      <w:lvlJc w:val="left"/>
      <w:pPr>
        <w:ind w:left="6480" w:hanging="360"/>
      </w:pPr>
      <w:rPr>
        <w:rFonts w:ascii="Courier New" w:hAnsi="Courier New"/>
      </w:rPr>
    </w:lvl>
    <w:lvl w:ilvl="8" w:tplc="B47C87C6">
      <w:start w:val="1"/>
      <w:numFmt w:val="bullet"/>
      <w:lvlText w:val=""/>
      <w:lvlJc w:val="left"/>
      <w:pPr>
        <w:ind w:left="7200" w:hanging="360"/>
      </w:pPr>
      <w:rPr>
        <w:rFonts w:ascii="Wingdings" w:hAnsi="Wingdings"/>
      </w:rPr>
    </w:lvl>
  </w:abstractNum>
  <w:abstractNum w:abstractNumId="2" w15:restartNumberingAfterBreak="0">
    <w:nsid w:val="0F2D6E00"/>
    <w:multiLevelType w:val="hybridMultilevel"/>
    <w:tmpl w:val="2A22D4B8"/>
    <w:lvl w:ilvl="0" w:tplc="2736C260">
      <w:start w:val="1"/>
      <w:numFmt w:val="upperLetter"/>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7F5945"/>
    <w:multiLevelType w:val="hybridMultilevel"/>
    <w:tmpl w:val="00000000"/>
    <w:lvl w:ilvl="0" w:tplc="68FAC21A">
      <w:start w:val="5"/>
      <w:numFmt w:val="bullet"/>
      <w:lvlText w:val="-"/>
      <w:lvlJc w:val="left"/>
      <w:pPr>
        <w:ind w:left="720" w:hanging="720"/>
      </w:pPr>
      <w:rPr>
        <w:rFonts w:ascii="Times New Roman" w:eastAsia="Times New Roman" w:hAnsi="Times New Roman" w:cs="Times New Roman"/>
      </w:rPr>
    </w:lvl>
    <w:lvl w:ilvl="1" w:tplc="10947606">
      <w:start w:val="1"/>
      <w:numFmt w:val="bullet"/>
      <w:lvlText w:val="o"/>
      <w:lvlJc w:val="left"/>
      <w:pPr>
        <w:ind w:left="720" w:hanging="360"/>
      </w:pPr>
      <w:rPr>
        <w:rFonts w:ascii="Courier New" w:hAnsi="Courier New"/>
      </w:rPr>
    </w:lvl>
    <w:lvl w:ilvl="2" w:tplc="65B44784">
      <w:start w:val="1"/>
      <w:numFmt w:val="bullet"/>
      <w:lvlText w:val=""/>
      <w:lvlJc w:val="left"/>
      <w:pPr>
        <w:ind w:left="1440" w:hanging="360"/>
      </w:pPr>
      <w:rPr>
        <w:rFonts w:ascii="Wingdings" w:hAnsi="Wingdings"/>
      </w:rPr>
    </w:lvl>
    <w:lvl w:ilvl="3" w:tplc="0B0285F6">
      <w:start w:val="1"/>
      <w:numFmt w:val="bullet"/>
      <w:lvlText w:val=""/>
      <w:lvlJc w:val="left"/>
      <w:pPr>
        <w:ind w:left="2160" w:hanging="360"/>
      </w:pPr>
      <w:rPr>
        <w:rFonts w:ascii="Symbol" w:hAnsi="Symbol"/>
      </w:rPr>
    </w:lvl>
    <w:lvl w:ilvl="4" w:tplc="D132139A">
      <w:start w:val="1"/>
      <w:numFmt w:val="bullet"/>
      <w:lvlText w:val="o"/>
      <w:lvlJc w:val="left"/>
      <w:pPr>
        <w:ind w:left="2880" w:hanging="360"/>
      </w:pPr>
      <w:rPr>
        <w:rFonts w:ascii="Courier New" w:hAnsi="Courier New"/>
      </w:rPr>
    </w:lvl>
    <w:lvl w:ilvl="5" w:tplc="7352AB0A">
      <w:start w:val="1"/>
      <w:numFmt w:val="bullet"/>
      <w:lvlText w:val=""/>
      <w:lvlJc w:val="left"/>
      <w:pPr>
        <w:ind w:left="3600" w:hanging="360"/>
      </w:pPr>
      <w:rPr>
        <w:rFonts w:ascii="Wingdings" w:hAnsi="Wingdings"/>
      </w:rPr>
    </w:lvl>
    <w:lvl w:ilvl="6" w:tplc="20D01444">
      <w:start w:val="1"/>
      <w:numFmt w:val="bullet"/>
      <w:lvlText w:val=""/>
      <w:lvlJc w:val="left"/>
      <w:pPr>
        <w:ind w:left="4320" w:hanging="360"/>
      </w:pPr>
      <w:rPr>
        <w:rFonts w:ascii="Symbol" w:hAnsi="Symbol"/>
      </w:rPr>
    </w:lvl>
    <w:lvl w:ilvl="7" w:tplc="CD7A39A0">
      <w:start w:val="1"/>
      <w:numFmt w:val="bullet"/>
      <w:lvlText w:val="o"/>
      <w:lvlJc w:val="left"/>
      <w:pPr>
        <w:ind w:left="5040" w:hanging="360"/>
      </w:pPr>
      <w:rPr>
        <w:rFonts w:ascii="Courier New" w:hAnsi="Courier New"/>
      </w:rPr>
    </w:lvl>
    <w:lvl w:ilvl="8" w:tplc="2AC2A49C">
      <w:start w:val="1"/>
      <w:numFmt w:val="bullet"/>
      <w:lvlText w:val=""/>
      <w:lvlJc w:val="left"/>
      <w:pPr>
        <w:ind w:left="5760" w:hanging="360"/>
      </w:pPr>
      <w:rPr>
        <w:rFonts w:ascii="Wingdings" w:hAnsi="Wingdings"/>
      </w:rPr>
    </w:lvl>
  </w:abstractNum>
  <w:abstractNum w:abstractNumId="4" w15:restartNumberingAfterBreak="0">
    <w:nsid w:val="1D481635"/>
    <w:multiLevelType w:val="hybridMultilevel"/>
    <w:tmpl w:val="00000000"/>
    <w:lvl w:ilvl="0" w:tplc="98E29E28">
      <w:start w:val="1"/>
      <w:numFmt w:val="bullet"/>
      <w:lvlText w:val=""/>
      <w:lvlJc w:val="left"/>
      <w:pPr>
        <w:ind w:left="720" w:hanging="360"/>
      </w:pPr>
      <w:rPr>
        <w:rFonts w:ascii="Symbol" w:hAnsi="Symbol"/>
      </w:rPr>
    </w:lvl>
    <w:lvl w:ilvl="1" w:tplc="F7C60C66">
      <w:start w:val="1"/>
      <w:numFmt w:val="bullet"/>
      <w:lvlText w:val="o"/>
      <w:lvlJc w:val="left"/>
      <w:pPr>
        <w:ind w:left="1440" w:hanging="360"/>
      </w:pPr>
      <w:rPr>
        <w:rFonts w:ascii="Courier New" w:hAnsi="Courier New"/>
      </w:rPr>
    </w:lvl>
    <w:lvl w:ilvl="2" w:tplc="04B05602">
      <w:start w:val="1"/>
      <w:numFmt w:val="bullet"/>
      <w:lvlText w:val=""/>
      <w:lvlJc w:val="left"/>
      <w:pPr>
        <w:ind w:left="2160" w:hanging="360"/>
      </w:pPr>
      <w:rPr>
        <w:rFonts w:ascii="Wingdings" w:hAnsi="Wingdings"/>
      </w:rPr>
    </w:lvl>
    <w:lvl w:ilvl="3" w:tplc="0E86805A">
      <w:start w:val="1"/>
      <w:numFmt w:val="bullet"/>
      <w:lvlText w:val=""/>
      <w:lvlJc w:val="left"/>
      <w:pPr>
        <w:ind w:left="2880" w:hanging="360"/>
      </w:pPr>
      <w:rPr>
        <w:rFonts w:ascii="Symbol" w:hAnsi="Symbol"/>
      </w:rPr>
    </w:lvl>
    <w:lvl w:ilvl="4" w:tplc="9050E3FA">
      <w:start w:val="1"/>
      <w:numFmt w:val="bullet"/>
      <w:lvlText w:val="o"/>
      <w:lvlJc w:val="left"/>
      <w:pPr>
        <w:ind w:left="3600" w:hanging="360"/>
      </w:pPr>
      <w:rPr>
        <w:rFonts w:ascii="Courier New" w:hAnsi="Courier New"/>
      </w:rPr>
    </w:lvl>
    <w:lvl w:ilvl="5" w:tplc="8F04091C">
      <w:start w:val="1"/>
      <w:numFmt w:val="bullet"/>
      <w:lvlText w:val=""/>
      <w:lvlJc w:val="left"/>
      <w:pPr>
        <w:ind w:left="4320" w:hanging="360"/>
      </w:pPr>
      <w:rPr>
        <w:rFonts w:ascii="Wingdings" w:hAnsi="Wingdings"/>
      </w:rPr>
    </w:lvl>
    <w:lvl w:ilvl="6" w:tplc="F6ACCD80">
      <w:start w:val="1"/>
      <w:numFmt w:val="bullet"/>
      <w:lvlText w:val=""/>
      <w:lvlJc w:val="left"/>
      <w:pPr>
        <w:ind w:left="5040" w:hanging="360"/>
      </w:pPr>
      <w:rPr>
        <w:rFonts w:ascii="Symbol" w:hAnsi="Symbol"/>
      </w:rPr>
    </w:lvl>
    <w:lvl w:ilvl="7" w:tplc="24B24B0E">
      <w:start w:val="1"/>
      <w:numFmt w:val="bullet"/>
      <w:lvlText w:val="o"/>
      <w:lvlJc w:val="left"/>
      <w:pPr>
        <w:ind w:left="5760" w:hanging="360"/>
      </w:pPr>
      <w:rPr>
        <w:rFonts w:ascii="Courier New" w:hAnsi="Courier New"/>
      </w:rPr>
    </w:lvl>
    <w:lvl w:ilvl="8" w:tplc="AD96D7B0">
      <w:start w:val="1"/>
      <w:numFmt w:val="bullet"/>
      <w:lvlText w:val=""/>
      <w:lvlJc w:val="left"/>
      <w:pPr>
        <w:ind w:left="6480" w:hanging="360"/>
      </w:pPr>
      <w:rPr>
        <w:rFonts w:ascii="Wingdings" w:hAnsi="Wingdings"/>
      </w:rPr>
    </w:lvl>
  </w:abstractNum>
  <w:abstractNum w:abstractNumId="5" w15:restartNumberingAfterBreak="0">
    <w:nsid w:val="1DCE1DD6"/>
    <w:multiLevelType w:val="hybridMultilevel"/>
    <w:tmpl w:val="00000000"/>
    <w:lvl w:ilvl="0" w:tplc="1180C512">
      <w:start w:val="1"/>
      <w:numFmt w:val="bullet"/>
      <w:lvlText w:val=""/>
      <w:lvlJc w:val="left"/>
      <w:pPr>
        <w:ind w:left="720" w:hanging="360"/>
      </w:pPr>
      <w:rPr>
        <w:rFonts w:ascii="Symbol" w:hAnsi="Symbol"/>
      </w:rPr>
    </w:lvl>
    <w:lvl w:ilvl="1" w:tplc="B978AF2C">
      <w:start w:val="1"/>
      <w:numFmt w:val="bullet"/>
      <w:lvlText w:val="o"/>
      <w:lvlJc w:val="left"/>
      <w:pPr>
        <w:ind w:left="1440" w:hanging="360"/>
      </w:pPr>
      <w:rPr>
        <w:rFonts w:ascii="Courier New" w:hAnsi="Courier New" w:cs="Courier New"/>
      </w:rPr>
    </w:lvl>
    <w:lvl w:ilvl="2" w:tplc="C8B20566">
      <w:start w:val="1"/>
      <w:numFmt w:val="bullet"/>
      <w:lvlText w:val=""/>
      <w:lvlJc w:val="left"/>
      <w:pPr>
        <w:ind w:left="2160" w:hanging="360"/>
      </w:pPr>
      <w:rPr>
        <w:rFonts w:ascii="Wingdings" w:hAnsi="Wingdings"/>
      </w:rPr>
    </w:lvl>
    <w:lvl w:ilvl="3" w:tplc="5FD49FA0">
      <w:start w:val="1"/>
      <w:numFmt w:val="bullet"/>
      <w:lvlText w:val=""/>
      <w:lvlJc w:val="left"/>
      <w:pPr>
        <w:ind w:left="2880" w:hanging="360"/>
      </w:pPr>
      <w:rPr>
        <w:rFonts w:ascii="Symbol" w:hAnsi="Symbol"/>
      </w:rPr>
    </w:lvl>
    <w:lvl w:ilvl="4" w:tplc="2DB845D8">
      <w:start w:val="1"/>
      <w:numFmt w:val="bullet"/>
      <w:lvlText w:val="o"/>
      <w:lvlJc w:val="left"/>
      <w:pPr>
        <w:ind w:left="3600" w:hanging="360"/>
      </w:pPr>
      <w:rPr>
        <w:rFonts w:ascii="Courier New" w:hAnsi="Courier New" w:cs="Courier New"/>
      </w:rPr>
    </w:lvl>
    <w:lvl w:ilvl="5" w:tplc="EADCBE60">
      <w:start w:val="1"/>
      <w:numFmt w:val="bullet"/>
      <w:lvlText w:val=""/>
      <w:lvlJc w:val="left"/>
      <w:pPr>
        <w:ind w:left="4320" w:hanging="360"/>
      </w:pPr>
      <w:rPr>
        <w:rFonts w:ascii="Wingdings" w:hAnsi="Wingdings"/>
      </w:rPr>
    </w:lvl>
    <w:lvl w:ilvl="6" w:tplc="E68E6350">
      <w:start w:val="1"/>
      <w:numFmt w:val="bullet"/>
      <w:lvlText w:val=""/>
      <w:lvlJc w:val="left"/>
      <w:pPr>
        <w:ind w:left="5040" w:hanging="360"/>
      </w:pPr>
      <w:rPr>
        <w:rFonts w:ascii="Symbol" w:hAnsi="Symbol"/>
      </w:rPr>
    </w:lvl>
    <w:lvl w:ilvl="7" w:tplc="7C728762">
      <w:start w:val="1"/>
      <w:numFmt w:val="bullet"/>
      <w:lvlText w:val="o"/>
      <w:lvlJc w:val="left"/>
      <w:pPr>
        <w:ind w:left="5760" w:hanging="360"/>
      </w:pPr>
      <w:rPr>
        <w:rFonts w:ascii="Courier New" w:hAnsi="Courier New" w:cs="Courier New"/>
      </w:rPr>
    </w:lvl>
    <w:lvl w:ilvl="8" w:tplc="322AFF1E">
      <w:start w:val="1"/>
      <w:numFmt w:val="bullet"/>
      <w:lvlText w:val=""/>
      <w:lvlJc w:val="left"/>
      <w:pPr>
        <w:ind w:left="6480" w:hanging="360"/>
      </w:pPr>
      <w:rPr>
        <w:rFonts w:ascii="Wingdings" w:hAnsi="Wingdings"/>
      </w:rPr>
    </w:lvl>
  </w:abstractNum>
  <w:abstractNum w:abstractNumId="6" w15:restartNumberingAfterBreak="0">
    <w:nsid w:val="24982293"/>
    <w:multiLevelType w:val="hybridMultilevel"/>
    <w:tmpl w:val="36387B2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A12F1"/>
    <w:multiLevelType w:val="hybridMultilevel"/>
    <w:tmpl w:val="00000000"/>
    <w:lvl w:ilvl="0" w:tplc="1C28994E">
      <w:start w:val="5"/>
      <w:numFmt w:val="bullet"/>
      <w:lvlText w:val="-"/>
      <w:lvlJc w:val="left"/>
      <w:pPr>
        <w:ind w:left="720" w:hanging="720"/>
      </w:pPr>
      <w:rPr>
        <w:rFonts w:ascii="Times New Roman" w:eastAsia="Times New Roman" w:hAnsi="Times New Roman" w:cs="Times New Roman"/>
      </w:rPr>
    </w:lvl>
    <w:lvl w:ilvl="1" w:tplc="B9A0DF7E">
      <w:start w:val="1"/>
      <w:numFmt w:val="bullet"/>
      <w:lvlText w:val="o"/>
      <w:lvlJc w:val="left"/>
      <w:pPr>
        <w:ind w:left="720" w:hanging="360"/>
      </w:pPr>
      <w:rPr>
        <w:rFonts w:ascii="Courier New" w:hAnsi="Courier New"/>
      </w:rPr>
    </w:lvl>
    <w:lvl w:ilvl="2" w:tplc="7FBA86B8">
      <w:start w:val="1"/>
      <w:numFmt w:val="bullet"/>
      <w:lvlText w:val=""/>
      <w:lvlJc w:val="left"/>
      <w:pPr>
        <w:ind w:left="1440" w:hanging="360"/>
      </w:pPr>
      <w:rPr>
        <w:rFonts w:ascii="Wingdings" w:hAnsi="Wingdings"/>
      </w:rPr>
    </w:lvl>
    <w:lvl w:ilvl="3" w:tplc="CC08D224">
      <w:start w:val="1"/>
      <w:numFmt w:val="bullet"/>
      <w:lvlText w:val=""/>
      <w:lvlJc w:val="left"/>
      <w:pPr>
        <w:ind w:left="2160" w:hanging="360"/>
      </w:pPr>
      <w:rPr>
        <w:rFonts w:ascii="Symbol" w:hAnsi="Symbol"/>
      </w:rPr>
    </w:lvl>
    <w:lvl w:ilvl="4" w:tplc="66A65A00">
      <w:start w:val="1"/>
      <w:numFmt w:val="bullet"/>
      <w:lvlText w:val="o"/>
      <w:lvlJc w:val="left"/>
      <w:pPr>
        <w:ind w:left="2880" w:hanging="360"/>
      </w:pPr>
      <w:rPr>
        <w:rFonts w:ascii="Courier New" w:hAnsi="Courier New"/>
      </w:rPr>
    </w:lvl>
    <w:lvl w:ilvl="5" w:tplc="15329060">
      <w:start w:val="1"/>
      <w:numFmt w:val="bullet"/>
      <w:lvlText w:val=""/>
      <w:lvlJc w:val="left"/>
      <w:pPr>
        <w:ind w:left="3600" w:hanging="360"/>
      </w:pPr>
      <w:rPr>
        <w:rFonts w:ascii="Wingdings" w:hAnsi="Wingdings"/>
      </w:rPr>
    </w:lvl>
    <w:lvl w:ilvl="6" w:tplc="32DEBD4C">
      <w:start w:val="1"/>
      <w:numFmt w:val="bullet"/>
      <w:lvlText w:val=""/>
      <w:lvlJc w:val="left"/>
      <w:pPr>
        <w:ind w:left="4320" w:hanging="360"/>
      </w:pPr>
      <w:rPr>
        <w:rFonts w:ascii="Symbol" w:hAnsi="Symbol"/>
      </w:rPr>
    </w:lvl>
    <w:lvl w:ilvl="7" w:tplc="B3A08398">
      <w:start w:val="1"/>
      <w:numFmt w:val="bullet"/>
      <w:lvlText w:val="o"/>
      <w:lvlJc w:val="left"/>
      <w:pPr>
        <w:ind w:left="5040" w:hanging="360"/>
      </w:pPr>
      <w:rPr>
        <w:rFonts w:ascii="Courier New" w:hAnsi="Courier New"/>
      </w:rPr>
    </w:lvl>
    <w:lvl w:ilvl="8" w:tplc="CAC0D38A">
      <w:start w:val="1"/>
      <w:numFmt w:val="bullet"/>
      <w:lvlText w:val=""/>
      <w:lvlJc w:val="left"/>
      <w:pPr>
        <w:ind w:left="5760" w:hanging="360"/>
      </w:pPr>
      <w:rPr>
        <w:rFonts w:ascii="Wingdings" w:hAnsi="Wingdings"/>
      </w:rPr>
    </w:lvl>
  </w:abstractNum>
  <w:abstractNum w:abstractNumId="8" w15:restartNumberingAfterBreak="0">
    <w:nsid w:val="2D037DB4"/>
    <w:multiLevelType w:val="hybridMultilevel"/>
    <w:tmpl w:val="00000000"/>
    <w:lvl w:ilvl="0" w:tplc="789A2F00">
      <w:start w:val="5"/>
      <w:numFmt w:val="bullet"/>
      <w:lvlText w:val="-"/>
      <w:lvlJc w:val="left"/>
      <w:pPr>
        <w:ind w:left="2160" w:hanging="720"/>
      </w:pPr>
      <w:rPr>
        <w:rFonts w:ascii="Times New Roman" w:eastAsia="Times New Roman" w:hAnsi="Times New Roman" w:cs="Times New Roman"/>
      </w:rPr>
    </w:lvl>
    <w:lvl w:ilvl="1" w:tplc="6122A9A0">
      <w:start w:val="1"/>
      <w:numFmt w:val="bullet"/>
      <w:lvlText w:val="o"/>
      <w:lvlJc w:val="left"/>
      <w:pPr>
        <w:ind w:left="2160" w:hanging="360"/>
      </w:pPr>
      <w:rPr>
        <w:rFonts w:ascii="Courier New" w:hAnsi="Courier New"/>
      </w:rPr>
    </w:lvl>
    <w:lvl w:ilvl="2" w:tplc="F6D62BF4">
      <w:start w:val="1"/>
      <w:numFmt w:val="bullet"/>
      <w:lvlText w:val=""/>
      <w:lvlJc w:val="left"/>
      <w:pPr>
        <w:ind w:left="2880" w:hanging="360"/>
      </w:pPr>
      <w:rPr>
        <w:rFonts w:ascii="Wingdings" w:hAnsi="Wingdings"/>
      </w:rPr>
    </w:lvl>
    <w:lvl w:ilvl="3" w:tplc="79BA38E8">
      <w:start w:val="1"/>
      <w:numFmt w:val="bullet"/>
      <w:lvlText w:val=""/>
      <w:lvlJc w:val="left"/>
      <w:pPr>
        <w:ind w:left="3600" w:hanging="360"/>
      </w:pPr>
      <w:rPr>
        <w:rFonts w:ascii="Symbol" w:hAnsi="Symbol"/>
      </w:rPr>
    </w:lvl>
    <w:lvl w:ilvl="4" w:tplc="76F4EF86">
      <w:start w:val="1"/>
      <w:numFmt w:val="bullet"/>
      <w:lvlText w:val="o"/>
      <w:lvlJc w:val="left"/>
      <w:pPr>
        <w:ind w:left="4320" w:hanging="360"/>
      </w:pPr>
      <w:rPr>
        <w:rFonts w:ascii="Courier New" w:hAnsi="Courier New"/>
      </w:rPr>
    </w:lvl>
    <w:lvl w:ilvl="5" w:tplc="813E85C4">
      <w:start w:val="1"/>
      <w:numFmt w:val="bullet"/>
      <w:lvlText w:val=""/>
      <w:lvlJc w:val="left"/>
      <w:pPr>
        <w:ind w:left="5040" w:hanging="360"/>
      </w:pPr>
      <w:rPr>
        <w:rFonts w:ascii="Wingdings" w:hAnsi="Wingdings"/>
      </w:rPr>
    </w:lvl>
    <w:lvl w:ilvl="6" w:tplc="118ECF32">
      <w:start w:val="1"/>
      <w:numFmt w:val="bullet"/>
      <w:lvlText w:val=""/>
      <w:lvlJc w:val="left"/>
      <w:pPr>
        <w:ind w:left="5760" w:hanging="360"/>
      </w:pPr>
      <w:rPr>
        <w:rFonts w:ascii="Symbol" w:hAnsi="Symbol"/>
      </w:rPr>
    </w:lvl>
    <w:lvl w:ilvl="7" w:tplc="4B7E7FB0">
      <w:start w:val="1"/>
      <w:numFmt w:val="bullet"/>
      <w:lvlText w:val="o"/>
      <w:lvlJc w:val="left"/>
      <w:pPr>
        <w:ind w:left="6480" w:hanging="360"/>
      </w:pPr>
      <w:rPr>
        <w:rFonts w:ascii="Courier New" w:hAnsi="Courier New"/>
      </w:rPr>
    </w:lvl>
    <w:lvl w:ilvl="8" w:tplc="1AEAD102">
      <w:start w:val="1"/>
      <w:numFmt w:val="bullet"/>
      <w:lvlText w:val=""/>
      <w:lvlJc w:val="left"/>
      <w:pPr>
        <w:ind w:left="7200" w:hanging="360"/>
      </w:pPr>
      <w:rPr>
        <w:rFonts w:ascii="Wingdings" w:hAnsi="Wingdings"/>
      </w:rPr>
    </w:lvl>
  </w:abstractNum>
  <w:abstractNum w:abstractNumId="9" w15:restartNumberingAfterBreak="0">
    <w:nsid w:val="2F447312"/>
    <w:multiLevelType w:val="hybridMultilevel"/>
    <w:tmpl w:val="00000000"/>
    <w:lvl w:ilvl="0" w:tplc="AA421C2E">
      <w:start w:val="1"/>
      <w:numFmt w:val="bullet"/>
      <w:lvlText w:val=""/>
      <w:lvlJc w:val="left"/>
      <w:pPr>
        <w:ind w:left="1440" w:hanging="360"/>
      </w:pPr>
      <w:rPr>
        <w:rFonts w:ascii="Symbol" w:hAnsi="Symbol"/>
      </w:rPr>
    </w:lvl>
    <w:lvl w:ilvl="1" w:tplc="7AE084E2">
      <w:start w:val="1"/>
      <w:numFmt w:val="bullet"/>
      <w:lvlText w:val="o"/>
      <w:lvlJc w:val="left"/>
      <w:pPr>
        <w:ind w:left="2160" w:hanging="360"/>
      </w:pPr>
      <w:rPr>
        <w:rFonts w:ascii="Courier New" w:hAnsi="Courier New"/>
      </w:rPr>
    </w:lvl>
    <w:lvl w:ilvl="2" w:tplc="318C0D3E">
      <w:start w:val="1"/>
      <w:numFmt w:val="bullet"/>
      <w:lvlText w:val=""/>
      <w:lvlJc w:val="left"/>
      <w:pPr>
        <w:ind w:left="2880" w:hanging="360"/>
      </w:pPr>
      <w:rPr>
        <w:rFonts w:ascii="Wingdings" w:hAnsi="Wingdings"/>
      </w:rPr>
    </w:lvl>
    <w:lvl w:ilvl="3" w:tplc="5A5E510E">
      <w:start w:val="1"/>
      <w:numFmt w:val="bullet"/>
      <w:lvlText w:val=""/>
      <w:lvlJc w:val="left"/>
      <w:pPr>
        <w:ind w:left="3600" w:hanging="360"/>
      </w:pPr>
      <w:rPr>
        <w:rFonts w:ascii="Symbol" w:hAnsi="Symbol"/>
      </w:rPr>
    </w:lvl>
    <w:lvl w:ilvl="4" w:tplc="07464628">
      <w:start w:val="1"/>
      <w:numFmt w:val="bullet"/>
      <w:lvlText w:val="o"/>
      <w:lvlJc w:val="left"/>
      <w:pPr>
        <w:ind w:left="4320" w:hanging="360"/>
      </w:pPr>
      <w:rPr>
        <w:rFonts w:ascii="Courier New" w:hAnsi="Courier New"/>
      </w:rPr>
    </w:lvl>
    <w:lvl w:ilvl="5" w:tplc="CAEE8672">
      <w:start w:val="1"/>
      <w:numFmt w:val="bullet"/>
      <w:lvlText w:val=""/>
      <w:lvlJc w:val="left"/>
      <w:pPr>
        <w:ind w:left="5040" w:hanging="360"/>
      </w:pPr>
      <w:rPr>
        <w:rFonts w:ascii="Wingdings" w:hAnsi="Wingdings"/>
      </w:rPr>
    </w:lvl>
    <w:lvl w:ilvl="6" w:tplc="351E23EE">
      <w:start w:val="1"/>
      <w:numFmt w:val="bullet"/>
      <w:lvlText w:val=""/>
      <w:lvlJc w:val="left"/>
      <w:pPr>
        <w:ind w:left="5760" w:hanging="360"/>
      </w:pPr>
      <w:rPr>
        <w:rFonts w:ascii="Symbol" w:hAnsi="Symbol"/>
      </w:rPr>
    </w:lvl>
    <w:lvl w:ilvl="7" w:tplc="EAE4F1C0">
      <w:start w:val="1"/>
      <w:numFmt w:val="bullet"/>
      <w:lvlText w:val="o"/>
      <w:lvlJc w:val="left"/>
      <w:pPr>
        <w:ind w:left="6480" w:hanging="360"/>
      </w:pPr>
      <w:rPr>
        <w:rFonts w:ascii="Courier New" w:hAnsi="Courier New"/>
      </w:rPr>
    </w:lvl>
    <w:lvl w:ilvl="8" w:tplc="13A04308">
      <w:start w:val="1"/>
      <w:numFmt w:val="bullet"/>
      <w:lvlText w:val=""/>
      <w:lvlJc w:val="left"/>
      <w:pPr>
        <w:ind w:left="7200" w:hanging="360"/>
      </w:pPr>
      <w:rPr>
        <w:rFonts w:ascii="Wingdings" w:hAnsi="Wingdings"/>
      </w:rPr>
    </w:lvl>
  </w:abstractNum>
  <w:abstractNum w:abstractNumId="10" w15:restartNumberingAfterBreak="0">
    <w:nsid w:val="32C611E3"/>
    <w:multiLevelType w:val="hybridMultilevel"/>
    <w:tmpl w:val="E8C68C9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1" w15:restartNumberingAfterBreak="0">
    <w:nsid w:val="35832EE7"/>
    <w:multiLevelType w:val="hybridMultilevel"/>
    <w:tmpl w:val="1A6E30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563A9B"/>
    <w:multiLevelType w:val="hybridMultilevel"/>
    <w:tmpl w:val="00000000"/>
    <w:lvl w:ilvl="0" w:tplc="161A5B60">
      <w:start w:val="5"/>
      <w:numFmt w:val="bullet"/>
      <w:lvlText w:val="-"/>
      <w:lvlJc w:val="left"/>
      <w:pPr>
        <w:ind w:left="2160" w:hanging="720"/>
      </w:pPr>
      <w:rPr>
        <w:rFonts w:ascii="Times New Roman" w:eastAsia="Times New Roman" w:hAnsi="Times New Roman" w:cs="Times New Roman"/>
      </w:rPr>
    </w:lvl>
    <w:lvl w:ilvl="1" w:tplc="0A62A75A">
      <w:start w:val="1"/>
      <w:numFmt w:val="bullet"/>
      <w:lvlText w:val="o"/>
      <w:lvlJc w:val="left"/>
      <w:pPr>
        <w:ind w:left="2160" w:hanging="360"/>
      </w:pPr>
      <w:rPr>
        <w:rFonts w:ascii="Courier New" w:hAnsi="Courier New"/>
      </w:rPr>
    </w:lvl>
    <w:lvl w:ilvl="2" w:tplc="B528737C">
      <w:start w:val="1"/>
      <w:numFmt w:val="bullet"/>
      <w:lvlText w:val=""/>
      <w:lvlJc w:val="left"/>
      <w:pPr>
        <w:ind w:left="2880" w:hanging="360"/>
      </w:pPr>
      <w:rPr>
        <w:rFonts w:ascii="Wingdings" w:hAnsi="Wingdings"/>
      </w:rPr>
    </w:lvl>
    <w:lvl w:ilvl="3" w:tplc="F7F4CF88">
      <w:start w:val="1"/>
      <w:numFmt w:val="bullet"/>
      <w:lvlText w:val=""/>
      <w:lvlJc w:val="left"/>
      <w:pPr>
        <w:ind w:left="3600" w:hanging="360"/>
      </w:pPr>
      <w:rPr>
        <w:rFonts w:ascii="Symbol" w:hAnsi="Symbol"/>
      </w:rPr>
    </w:lvl>
    <w:lvl w:ilvl="4" w:tplc="540CE8F0">
      <w:start w:val="1"/>
      <w:numFmt w:val="bullet"/>
      <w:lvlText w:val="o"/>
      <w:lvlJc w:val="left"/>
      <w:pPr>
        <w:ind w:left="4320" w:hanging="360"/>
      </w:pPr>
      <w:rPr>
        <w:rFonts w:ascii="Courier New" w:hAnsi="Courier New"/>
      </w:rPr>
    </w:lvl>
    <w:lvl w:ilvl="5" w:tplc="D52EC19A">
      <w:start w:val="1"/>
      <w:numFmt w:val="bullet"/>
      <w:lvlText w:val=""/>
      <w:lvlJc w:val="left"/>
      <w:pPr>
        <w:ind w:left="5040" w:hanging="360"/>
      </w:pPr>
      <w:rPr>
        <w:rFonts w:ascii="Wingdings" w:hAnsi="Wingdings"/>
      </w:rPr>
    </w:lvl>
    <w:lvl w:ilvl="6" w:tplc="AE22CD24">
      <w:start w:val="1"/>
      <w:numFmt w:val="bullet"/>
      <w:lvlText w:val=""/>
      <w:lvlJc w:val="left"/>
      <w:pPr>
        <w:ind w:left="5760" w:hanging="360"/>
      </w:pPr>
      <w:rPr>
        <w:rFonts w:ascii="Symbol" w:hAnsi="Symbol"/>
      </w:rPr>
    </w:lvl>
    <w:lvl w:ilvl="7" w:tplc="62864012">
      <w:start w:val="1"/>
      <w:numFmt w:val="bullet"/>
      <w:lvlText w:val="o"/>
      <w:lvlJc w:val="left"/>
      <w:pPr>
        <w:ind w:left="6480" w:hanging="360"/>
      </w:pPr>
      <w:rPr>
        <w:rFonts w:ascii="Courier New" w:hAnsi="Courier New"/>
      </w:rPr>
    </w:lvl>
    <w:lvl w:ilvl="8" w:tplc="6DEEA3AA">
      <w:start w:val="1"/>
      <w:numFmt w:val="bullet"/>
      <w:lvlText w:val=""/>
      <w:lvlJc w:val="left"/>
      <w:pPr>
        <w:ind w:left="7200" w:hanging="360"/>
      </w:pPr>
      <w:rPr>
        <w:rFonts w:ascii="Wingdings" w:hAnsi="Wingdings"/>
      </w:rPr>
    </w:lvl>
  </w:abstractNum>
  <w:abstractNum w:abstractNumId="13" w15:restartNumberingAfterBreak="0">
    <w:nsid w:val="36FE7CD4"/>
    <w:multiLevelType w:val="hybridMultilevel"/>
    <w:tmpl w:val="D9E83FE6"/>
    <w:lvl w:ilvl="0" w:tplc="2736C260">
      <w:start w:val="1"/>
      <w:numFmt w:val="upperLetter"/>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55504D"/>
    <w:multiLevelType w:val="hybridMultilevel"/>
    <w:tmpl w:val="00000000"/>
    <w:lvl w:ilvl="0" w:tplc="7536355A">
      <w:start w:val="1"/>
      <w:numFmt w:val="bullet"/>
      <w:lvlText w:val=""/>
      <w:lvlJc w:val="left"/>
      <w:pPr>
        <w:ind w:left="360" w:hanging="360"/>
      </w:pPr>
      <w:rPr>
        <w:rFonts w:ascii="Symbol" w:hAnsi="Symbol"/>
      </w:rPr>
    </w:lvl>
    <w:lvl w:ilvl="1" w:tplc="4E3477E0">
      <w:start w:val="1"/>
      <w:numFmt w:val="bullet"/>
      <w:lvlText w:val="o"/>
      <w:lvlJc w:val="left"/>
      <w:pPr>
        <w:ind w:left="1080" w:hanging="360"/>
      </w:pPr>
      <w:rPr>
        <w:rFonts w:ascii="Courier New" w:hAnsi="Courier New"/>
      </w:rPr>
    </w:lvl>
    <w:lvl w:ilvl="2" w:tplc="2B281F14">
      <w:start w:val="1"/>
      <w:numFmt w:val="bullet"/>
      <w:lvlText w:val=""/>
      <w:lvlJc w:val="left"/>
      <w:pPr>
        <w:ind w:left="1800" w:hanging="360"/>
      </w:pPr>
      <w:rPr>
        <w:rFonts w:ascii="Wingdings" w:hAnsi="Wingdings"/>
      </w:rPr>
    </w:lvl>
    <w:lvl w:ilvl="3" w:tplc="8E14134C">
      <w:start w:val="1"/>
      <w:numFmt w:val="bullet"/>
      <w:lvlText w:val=""/>
      <w:lvlJc w:val="left"/>
      <w:pPr>
        <w:ind w:left="2520" w:hanging="360"/>
      </w:pPr>
      <w:rPr>
        <w:rFonts w:ascii="Symbol" w:hAnsi="Symbol"/>
      </w:rPr>
    </w:lvl>
    <w:lvl w:ilvl="4" w:tplc="C0482F06">
      <w:start w:val="1"/>
      <w:numFmt w:val="bullet"/>
      <w:lvlText w:val="o"/>
      <w:lvlJc w:val="left"/>
      <w:pPr>
        <w:ind w:left="3240" w:hanging="360"/>
      </w:pPr>
      <w:rPr>
        <w:rFonts w:ascii="Courier New" w:hAnsi="Courier New"/>
      </w:rPr>
    </w:lvl>
    <w:lvl w:ilvl="5" w:tplc="6E5A0B2E">
      <w:start w:val="1"/>
      <w:numFmt w:val="bullet"/>
      <w:lvlText w:val=""/>
      <w:lvlJc w:val="left"/>
      <w:pPr>
        <w:ind w:left="3960" w:hanging="360"/>
      </w:pPr>
      <w:rPr>
        <w:rFonts w:ascii="Wingdings" w:hAnsi="Wingdings"/>
      </w:rPr>
    </w:lvl>
    <w:lvl w:ilvl="6" w:tplc="31F0292C">
      <w:start w:val="1"/>
      <w:numFmt w:val="bullet"/>
      <w:lvlText w:val=""/>
      <w:lvlJc w:val="left"/>
      <w:pPr>
        <w:ind w:left="4680" w:hanging="360"/>
      </w:pPr>
      <w:rPr>
        <w:rFonts w:ascii="Symbol" w:hAnsi="Symbol"/>
      </w:rPr>
    </w:lvl>
    <w:lvl w:ilvl="7" w:tplc="CAD60096">
      <w:start w:val="1"/>
      <w:numFmt w:val="bullet"/>
      <w:lvlText w:val="o"/>
      <w:lvlJc w:val="left"/>
      <w:pPr>
        <w:ind w:left="5400" w:hanging="360"/>
      </w:pPr>
      <w:rPr>
        <w:rFonts w:ascii="Courier New" w:hAnsi="Courier New"/>
      </w:rPr>
    </w:lvl>
    <w:lvl w:ilvl="8" w:tplc="B16ACE94">
      <w:start w:val="1"/>
      <w:numFmt w:val="bullet"/>
      <w:lvlText w:val=""/>
      <w:lvlJc w:val="left"/>
      <w:pPr>
        <w:ind w:left="6120" w:hanging="360"/>
      </w:pPr>
      <w:rPr>
        <w:rFonts w:ascii="Wingdings" w:hAnsi="Wingdings"/>
      </w:rPr>
    </w:lvl>
  </w:abstractNum>
  <w:abstractNum w:abstractNumId="15" w15:restartNumberingAfterBreak="0">
    <w:nsid w:val="505C26C5"/>
    <w:multiLevelType w:val="hybridMultilevel"/>
    <w:tmpl w:val="00000000"/>
    <w:lvl w:ilvl="0" w:tplc="E4D68B3E">
      <w:start w:val="1"/>
      <w:numFmt w:val="bullet"/>
      <w:lvlText w:val=""/>
      <w:lvlJc w:val="left"/>
      <w:pPr>
        <w:ind w:left="720" w:hanging="360"/>
      </w:pPr>
      <w:rPr>
        <w:rFonts w:ascii="Symbol" w:hAnsi="Symbol"/>
      </w:rPr>
    </w:lvl>
    <w:lvl w:ilvl="1" w:tplc="5AD89A7C">
      <w:start w:val="1"/>
      <w:numFmt w:val="bullet"/>
      <w:lvlText w:val="o"/>
      <w:lvlJc w:val="left"/>
      <w:pPr>
        <w:ind w:left="1440" w:hanging="360"/>
      </w:pPr>
      <w:rPr>
        <w:rFonts w:ascii="Courier New" w:hAnsi="Courier New"/>
      </w:rPr>
    </w:lvl>
    <w:lvl w:ilvl="2" w:tplc="0A2803E2">
      <w:start w:val="1"/>
      <w:numFmt w:val="bullet"/>
      <w:lvlText w:val=""/>
      <w:lvlJc w:val="left"/>
      <w:pPr>
        <w:ind w:left="2160" w:hanging="360"/>
      </w:pPr>
      <w:rPr>
        <w:rFonts w:ascii="Wingdings" w:hAnsi="Wingdings"/>
      </w:rPr>
    </w:lvl>
    <w:lvl w:ilvl="3" w:tplc="3B3E226C">
      <w:start w:val="1"/>
      <w:numFmt w:val="bullet"/>
      <w:lvlText w:val=""/>
      <w:lvlJc w:val="left"/>
      <w:pPr>
        <w:ind w:left="2880" w:hanging="360"/>
      </w:pPr>
      <w:rPr>
        <w:rFonts w:ascii="Symbol" w:hAnsi="Symbol"/>
      </w:rPr>
    </w:lvl>
    <w:lvl w:ilvl="4" w:tplc="E5D25590">
      <w:start w:val="1"/>
      <w:numFmt w:val="bullet"/>
      <w:lvlText w:val="o"/>
      <w:lvlJc w:val="left"/>
      <w:pPr>
        <w:ind w:left="3600" w:hanging="360"/>
      </w:pPr>
      <w:rPr>
        <w:rFonts w:ascii="Courier New" w:hAnsi="Courier New"/>
      </w:rPr>
    </w:lvl>
    <w:lvl w:ilvl="5" w:tplc="D7A441BC">
      <w:start w:val="1"/>
      <w:numFmt w:val="bullet"/>
      <w:lvlText w:val=""/>
      <w:lvlJc w:val="left"/>
      <w:pPr>
        <w:ind w:left="4320" w:hanging="360"/>
      </w:pPr>
      <w:rPr>
        <w:rFonts w:ascii="Wingdings" w:hAnsi="Wingdings"/>
      </w:rPr>
    </w:lvl>
    <w:lvl w:ilvl="6" w:tplc="58644998">
      <w:start w:val="1"/>
      <w:numFmt w:val="bullet"/>
      <w:lvlText w:val=""/>
      <w:lvlJc w:val="left"/>
      <w:pPr>
        <w:ind w:left="5040" w:hanging="360"/>
      </w:pPr>
      <w:rPr>
        <w:rFonts w:ascii="Symbol" w:hAnsi="Symbol"/>
      </w:rPr>
    </w:lvl>
    <w:lvl w:ilvl="7" w:tplc="D6A2A232">
      <w:start w:val="1"/>
      <w:numFmt w:val="bullet"/>
      <w:lvlText w:val="o"/>
      <w:lvlJc w:val="left"/>
      <w:pPr>
        <w:ind w:left="5760" w:hanging="360"/>
      </w:pPr>
      <w:rPr>
        <w:rFonts w:ascii="Courier New" w:hAnsi="Courier New"/>
      </w:rPr>
    </w:lvl>
    <w:lvl w:ilvl="8" w:tplc="E29035FE">
      <w:start w:val="1"/>
      <w:numFmt w:val="bullet"/>
      <w:lvlText w:val=""/>
      <w:lvlJc w:val="left"/>
      <w:pPr>
        <w:ind w:left="6480" w:hanging="360"/>
      </w:pPr>
      <w:rPr>
        <w:rFonts w:ascii="Wingdings" w:hAnsi="Wingdings"/>
      </w:rPr>
    </w:lvl>
  </w:abstractNum>
  <w:abstractNum w:abstractNumId="16" w15:restartNumberingAfterBreak="0">
    <w:nsid w:val="59A317E2"/>
    <w:multiLevelType w:val="hybridMultilevel"/>
    <w:tmpl w:val="09CC2DC6"/>
    <w:lvl w:ilvl="0" w:tplc="08090011">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4E095E"/>
    <w:multiLevelType w:val="hybridMultilevel"/>
    <w:tmpl w:val="085059A0"/>
    <w:lvl w:ilvl="0" w:tplc="2736C260">
      <w:start w:val="1"/>
      <w:numFmt w:val="upperLetter"/>
      <w:lvlText w:val="%1."/>
      <w:lvlJc w:val="left"/>
      <w:pPr>
        <w:ind w:left="789" w:hanging="360"/>
      </w:pPr>
      <w:rPr>
        <w:b w:val="0"/>
        <w:sz w:val="24"/>
        <w:szCs w:val="24"/>
      </w:rPr>
    </w:lvl>
    <w:lvl w:ilvl="1" w:tplc="08090019" w:tentative="1">
      <w:start w:val="1"/>
      <w:numFmt w:val="lowerLetter"/>
      <w:lvlText w:val="%2."/>
      <w:lvlJc w:val="left"/>
      <w:pPr>
        <w:ind w:left="1509" w:hanging="360"/>
      </w:pPr>
    </w:lvl>
    <w:lvl w:ilvl="2" w:tplc="0809001B" w:tentative="1">
      <w:start w:val="1"/>
      <w:numFmt w:val="lowerRoman"/>
      <w:lvlText w:val="%3."/>
      <w:lvlJc w:val="right"/>
      <w:pPr>
        <w:ind w:left="2229" w:hanging="180"/>
      </w:pPr>
    </w:lvl>
    <w:lvl w:ilvl="3" w:tplc="0809000F" w:tentative="1">
      <w:start w:val="1"/>
      <w:numFmt w:val="decimal"/>
      <w:lvlText w:val="%4."/>
      <w:lvlJc w:val="left"/>
      <w:pPr>
        <w:ind w:left="2949" w:hanging="360"/>
      </w:pPr>
    </w:lvl>
    <w:lvl w:ilvl="4" w:tplc="08090019" w:tentative="1">
      <w:start w:val="1"/>
      <w:numFmt w:val="lowerLetter"/>
      <w:lvlText w:val="%5."/>
      <w:lvlJc w:val="left"/>
      <w:pPr>
        <w:ind w:left="3669" w:hanging="360"/>
      </w:pPr>
    </w:lvl>
    <w:lvl w:ilvl="5" w:tplc="0809001B" w:tentative="1">
      <w:start w:val="1"/>
      <w:numFmt w:val="lowerRoman"/>
      <w:lvlText w:val="%6."/>
      <w:lvlJc w:val="right"/>
      <w:pPr>
        <w:ind w:left="4389" w:hanging="180"/>
      </w:pPr>
    </w:lvl>
    <w:lvl w:ilvl="6" w:tplc="0809000F" w:tentative="1">
      <w:start w:val="1"/>
      <w:numFmt w:val="decimal"/>
      <w:lvlText w:val="%7."/>
      <w:lvlJc w:val="left"/>
      <w:pPr>
        <w:ind w:left="5109" w:hanging="360"/>
      </w:pPr>
    </w:lvl>
    <w:lvl w:ilvl="7" w:tplc="08090019" w:tentative="1">
      <w:start w:val="1"/>
      <w:numFmt w:val="lowerLetter"/>
      <w:lvlText w:val="%8."/>
      <w:lvlJc w:val="left"/>
      <w:pPr>
        <w:ind w:left="5829" w:hanging="360"/>
      </w:pPr>
    </w:lvl>
    <w:lvl w:ilvl="8" w:tplc="0809001B" w:tentative="1">
      <w:start w:val="1"/>
      <w:numFmt w:val="lowerRoman"/>
      <w:lvlText w:val="%9."/>
      <w:lvlJc w:val="right"/>
      <w:pPr>
        <w:ind w:left="6549" w:hanging="180"/>
      </w:pPr>
    </w:lvl>
  </w:abstractNum>
  <w:abstractNum w:abstractNumId="18" w15:restartNumberingAfterBreak="0">
    <w:nsid w:val="5D3802D3"/>
    <w:multiLevelType w:val="hybridMultilevel"/>
    <w:tmpl w:val="00000000"/>
    <w:lvl w:ilvl="0" w:tplc="BEAA0418">
      <w:start w:val="1"/>
      <w:numFmt w:val="bullet"/>
      <w:lvlText w:val=""/>
      <w:lvlJc w:val="left"/>
      <w:pPr>
        <w:ind w:left="360" w:hanging="360"/>
      </w:pPr>
      <w:rPr>
        <w:rFonts w:ascii="Symbol" w:hAnsi="Symbol"/>
      </w:rPr>
    </w:lvl>
    <w:lvl w:ilvl="1" w:tplc="638C922C">
      <w:start w:val="1"/>
      <w:numFmt w:val="bullet"/>
      <w:lvlText w:val="o"/>
      <w:lvlJc w:val="left"/>
      <w:pPr>
        <w:ind w:left="1080" w:hanging="360"/>
      </w:pPr>
      <w:rPr>
        <w:rFonts w:ascii="Courier New" w:hAnsi="Courier New"/>
      </w:rPr>
    </w:lvl>
    <w:lvl w:ilvl="2" w:tplc="13DC5472">
      <w:start w:val="1"/>
      <w:numFmt w:val="bullet"/>
      <w:lvlText w:val=""/>
      <w:lvlJc w:val="left"/>
      <w:pPr>
        <w:ind w:left="1800" w:hanging="360"/>
      </w:pPr>
      <w:rPr>
        <w:rFonts w:ascii="Wingdings" w:hAnsi="Wingdings"/>
      </w:rPr>
    </w:lvl>
    <w:lvl w:ilvl="3" w:tplc="06D2283E">
      <w:start w:val="1"/>
      <w:numFmt w:val="bullet"/>
      <w:lvlText w:val=""/>
      <w:lvlJc w:val="left"/>
      <w:pPr>
        <w:ind w:left="2520" w:hanging="360"/>
      </w:pPr>
      <w:rPr>
        <w:rFonts w:ascii="Symbol" w:hAnsi="Symbol"/>
      </w:rPr>
    </w:lvl>
    <w:lvl w:ilvl="4" w:tplc="2BF6091C">
      <w:start w:val="1"/>
      <w:numFmt w:val="bullet"/>
      <w:lvlText w:val="o"/>
      <w:lvlJc w:val="left"/>
      <w:pPr>
        <w:ind w:left="3240" w:hanging="360"/>
      </w:pPr>
      <w:rPr>
        <w:rFonts w:ascii="Courier New" w:hAnsi="Courier New"/>
      </w:rPr>
    </w:lvl>
    <w:lvl w:ilvl="5" w:tplc="DC38D496">
      <w:start w:val="1"/>
      <w:numFmt w:val="bullet"/>
      <w:lvlText w:val=""/>
      <w:lvlJc w:val="left"/>
      <w:pPr>
        <w:ind w:left="3960" w:hanging="360"/>
      </w:pPr>
      <w:rPr>
        <w:rFonts w:ascii="Wingdings" w:hAnsi="Wingdings"/>
      </w:rPr>
    </w:lvl>
    <w:lvl w:ilvl="6" w:tplc="38DCBE38">
      <w:start w:val="1"/>
      <w:numFmt w:val="bullet"/>
      <w:lvlText w:val=""/>
      <w:lvlJc w:val="left"/>
      <w:pPr>
        <w:ind w:left="4680" w:hanging="360"/>
      </w:pPr>
      <w:rPr>
        <w:rFonts w:ascii="Symbol" w:hAnsi="Symbol"/>
      </w:rPr>
    </w:lvl>
    <w:lvl w:ilvl="7" w:tplc="002E6784">
      <w:start w:val="1"/>
      <w:numFmt w:val="bullet"/>
      <w:lvlText w:val="o"/>
      <w:lvlJc w:val="left"/>
      <w:pPr>
        <w:ind w:left="5400" w:hanging="360"/>
      </w:pPr>
      <w:rPr>
        <w:rFonts w:ascii="Courier New" w:hAnsi="Courier New"/>
      </w:rPr>
    </w:lvl>
    <w:lvl w:ilvl="8" w:tplc="CC124CA0">
      <w:start w:val="1"/>
      <w:numFmt w:val="bullet"/>
      <w:lvlText w:val=""/>
      <w:lvlJc w:val="left"/>
      <w:pPr>
        <w:ind w:left="6120" w:hanging="360"/>
      </w:pPr>
      <w:rPr>
        <w:rFonts w:ascii="Wingdings" w:hAnsi="Wingdings"/>
      </w:rPr>
    </w:lvl>
  </w:abstractNum>
  <w:abstractNum w:abstractNumId="19" w15:restartNumberingAfterBreak="0">
    <w:nsid w:val="65996351"/>
    <w:multiLevelType w:val="hybridMultilevel"/>
    <w:tmpl w:val="00000000"/>
    <w:lvl w:ilvl="0" w:tplc="60E4A1F2">
      <w:start w:val="1"/>
      <w:numFmt w:val="bullet"/>
      <w:lvlText w:val=""/>
      <w:lvlJc w:val="left"/>
      <w:pPr>
        <w:ind w:left="720" w:hanging="360"/>
      </w:pPr>
      <w:rPr>
        <w:rFonts w:ascii="Symbol" w:hAnsi="Symbol"/>
      </w:rPr>
    </w:lvl>
    <w:lvl w:ilvl="1" w:tplc="2828073E">
      <w:start w:val="1"/>
      <w:numFmt w:val="bullet"/>
      <w:lvlText w:val="o"/>
      <w:lvlJc w:val="left"/>
      <w:pPr>
        <w:ind w:left="1440" w:hanging="360"/>
      </w:pPr>
      <w:rPr>
        <w:rFonts w:ascii="Courier New" w:hAnsi="Courier New"/>
      </w:rPr>
    </w:lvl>
    <w:lvl w:ilvl="2" w:tplc="2C26F726">
      <w:start w:val="1"/>
      <w:numFmt w:val="bullet"/>
      <w:lvlText w:val=""/>
      <w:lvlJc w:val="left"/>
      <w:pPr>
        <w:ind w:left="2160" w:hanging="360"/>
      </w:pPr>
      <w:rPr>
        <w:rFonts w:ascii="Wingdings" w:hAnsi="Wingdings"/>
      </w:rPr>
    </w:lvl>
    <w:lvl w:ilvl="3" w:tplc="1E8683AC">
      <w:start w:val="1"/>
      <w:numFmt w:val="bullet"/>
      <w:lvlText w:val=""/>
      <w:lvlJc w:val="left"/>
      <w:pPr>
        <w:ind w:left="2880" w:hanging="360"/>
      </w:pPr>
      <w:rPr>
        <w:rFonts w:ascii="Symbol" w:hAnsi="Symbol"/>
      </w:rPr>
    </w:lvl>
    <w:lvl w:ilvl="4" w:tplc="D2D6FBAE">
      <w:start w:val="1"/>
      <w:numFmt w:val="bullet"/>
      <w:lvlText w:val="o"/>
      <w:lvlJc w:val="left"/>
      <w:pPr>
        <w:ind w:left="3600" w:hanging="360"/>
      </w:pPr>
      <w:rPr>
        <w:rFonts w:ascii="Courier New" w:hAnsi="Courier New"/>
      </w:rPr>
    </w:lvl>
    <w:lvl w:ilvl="5" w:tplc="D4486308">
      <w:start w:val="1"/>
      <w:numFmt w:val="bullet"/>
      <w:lvlText w:val=""/>
      <w:lvlJc w:val="left"/>
      <w:pPr>
        <w:ind w:left="4320" w:hanging="360"/>
      </w:pPr>
      <w:rPr>
        <w:rFonts w:ascii="Wingdings" w:hAnsi="Wingdings"/>
      </w:rPr>
    </w:lvl>
    <w:lvl w:ilvl="6" w:tplc="81AE8A82">
      <w:start w:val="1"/>
      <w:numFmt w:val="bullet"/>
      <w:lvlText w:val=""/>
      <w:lvlJc w:val="left"/>
      <w:pPr>
        <w:ind w:left="5040" w:hanging="360"/>
      </w:pPr>
      <w:rPr>
        <w:rFonts w:ascii="Symbol" w:hAnsi="Symbol"/>
      </w:rPr>
    </w:lvl>
    <w:lvl w:ilvl="7" w:tplc="421C8728">
      <w:start w:val="1"/>
      <w:numFmt w:val="bullet"/>
      <w:lvlText w:val="o"/>
      <w:lvlJc w:val="left"/>
      <w:pPr>
        <w:ind w:left="5760" w:hanging="360"/>
      </w:pPr>
      <w:rPr>
        <w:rFonts w:ascii="Courier New" w:hAnsi="Courier New"/>
      </w:rPr>
    </w:lvl>
    <w:lvl w:ilvl="8" w:tplc="8FC2A5F0">
      <w:start w:val="1"/>
      <w:numFmt w:val="bullet"/>
      <w:lvlText w:val=""/>
      <w:lvlJc w:val="left"/>
      <w:pPr>
        <w:ind w:left="6480" w:hanging="360"/>
      </w:pPr>
      <w:rPr>
        <w:rFonts w:ascii="Wingdings" w:hAnsi="Wingdings"/>
      </w:rPr>
    </w:lvl>
  </w:abstractNum>
  <w:abstractNum w:abstractNumId="20" w15:restartNumberingAfterBreak="0">
    <w:nsid w:val="6E922A12"/>
    <w:multiLevelType w:val="hybridMultilevel"/>
    <w:tmpl w:val="00000000"/>
    <w:lvl w:ilvl="0" w:tplc="B60807E8">
      <w:start w:val="1"/>
      <w:numFmt w:val="bullet"/>
      <w:lvlText w:val=""/>
      <w:lvlJc w:val="left"/>
      <w:pPr>
        <w:ind w:left="360" w:hanging="360"/>
      </w:pPr>
      <w:rPr>
        <w:rFonts w:ascii="Symbol" w:hAnsi="Symbol"/>
      </w:rPr>
    </w:lvl>
    <w:lvl w:ilvl="1" w:tplc="9DCC26E4">
      <w:start w:val="1"/>
      <w:numFmt w:val="bullet"/>
      <w:lvlText w:val="o"/>
      <w:lvlJc w:val="left"/>
      <w:pPr>
        <w:ind w:left="1080" w:hanging="360"/>
      </w:pPr>
      <w:rPr>
        <w:rFonts w:ascii="Courier New" w:hAnsi="Courier New"/>
      </w:rPr>
    </w:lvl>
    <w:lvl w:ilvl="2" w:tplc="6E38EC60">
      <w:start w:val="1"/>
      <w:numFmt w:val="bullet"/>
      <w:lvlText w:val=""/>
      <w:lvlJc w:val="left"/>
      <w:pPr>
        <w:ind w:left="1800" w:hanging="360"/>
      </w:pPr>
      <w:rPr>
        <w:rFonts w:ascii="Wingdings" w:hAnsi="Wingdings"/>
      </w:rPr>
    </w:lvl>
    <w:lvl w:ilvl="3" w:tplc="E554638C">
      <w:start w:val="1"/>
      <w:numFmt w:val="bullet"/>
      <w:lvlText w:val=""/>
      <w:lvlJc w:val="left"/>
      <w:pPr>
        <w:ind w:left="2520" w:hanging="360"/>
      </w:pPr>
      <w:rPr>
        <w:rFonts w:ascii="Symbol" w:hAnsi="Symbol"/>
      </w:rPr>
    </w:lvl>
    <w:lvl w:ilvl="4" w:tplc="4CBC5C5E">
      <w:start w:val="1"/>
      <w:numFmt w:val="bullet"/>
      <w:lvlText w:val="o"/>
      <w:lvlJc w:val="left"/>
      <w:pPr>
        <w:ind w:left="3240" w:hanging="360"/>
      </w:pPr>
      <w:rPr>
        <w:rFonts w:ascii="Courier New" w:hAnsi="Courier New"/>
      </w:rPr>
    </w:lvl>
    <w:lvl w:ilvl="5" w:tplc="174C343C">
      <w:start w:val="1"/>
      <w:numFmt w:val="bullet"/>
      <w:lvlText w:val=""/>
      <w:lvlJc w:val="left"/>
      <w:pPr>
        <w:ind w:left="3960" w:hanging="360"/>
      </w:pPr>
      <w:rPr>
        <w:rFonts w:ascii="Wingdings" w:hAnsi="Wingdings"/>
      </w:rPr>
    </w:lvl>
    <w:lvl w:ilvl="6" w:tplc="3C52A050">
      <w:start w:val="1"/>
      <w:numFmt w:val="bullet"/>
      <w:lvlText w:val=""/>
      <w:lvlJc w:val="left"/>
      <w:pPr>
        <w:ind w:left="4680" w:hanging="360"/>
      </w:pPr>
      <w:rPr>
        <w:rFonts w:ascii="Symbol" w:hAnsi="Symbol"/>
      </w:rPr>
    </w:lvl>
    <w:lvl w:ilvl="7" w:tplc="CFB6EEF0">
      <w:start w:val="1"/>
      <w:numFmt w:val="bullet"/>
      <w:lvlText w:val="o"/>
      <w:lvlJc w:val="left"/>
      <w:pPr>
        <w:ind w:left="5400" w:hanging="360"/>
      </w:pPr>
      <w:rPr>
        <w:rFonts w:ascii="Courier New" w:hAnsi="Courier New"/>
      </w:rPr>
    </w:lvl>
    <w:lvl w:ilvl="8" w:tplc="1EF61EE8">
      <w:start w:val="1"/>
      <w:numFmt w:val="bullet"/>
      <w:lvlText w:val=""/>
      <w:lvlJc w:val="left"/>
      <w:pPr>
        <w:ind w:left="6120" w:hanging="360"/>
      </w:pPr>
      <w:rPr>
        <w:rFonts w:ascii="Wingdings" w:hAnsi="Wingdings"/>
      </w:rPr>
    </w:lvl>
  </w:abstractNum>
  <w:abstractNum w:abstractNumId="21" w15:restartNumberingAfterBreak="0">
    <w:nsid w:val="725B4F4B"/>
    <w:multiLevelType w:val="hybridMultilevel"/>
    <w:tmpl w:val="00000000"/>
    <w:lvl w:ilvl="0" w:tplc="372E47AA">
      <w:start w:val="1"/>
      <w:numFmt w:val="bullet"/>
      <w:lvlText w:val=""/>
      <w:lvlJc w:val="left"/>
      <w:pPr>
        <w:ind w:left="720" w:hanging="360"/>
      </w:pPr>
      <w:rPr>
        <w:rFonts w:ascii="Symbol" w:hAnsi="Symbol"/>
      </w:rPr>
    </w:lvl>
    <w:lvl w:ilvl="1" w:tplc="BCCEA824">
      <w:start w:val="1"/>
      <w:numFmt w:val="bullet"/>
      <w:lvlText w:val="o"/>
      <w:lvlJc w:val="left"/>
      <w:pPr>
        <w:ind w:left="1440" w:hanging="360"/>
      </w:pPr>
      <w:rPr>
        <w:rFonts w:ascii="Courier New" w:hAnsi="Courier New"/>
      </w:rPr>
    </w:lvl>
    <w:lvl w:ilvl="2" w:tplc="0D666842">
      <w:start w:val="1"/>
      <w:numFmt w:val="bullet"/>
      <w:lvlText w:val=""/>
      <w:lvlJc w:val="left"/>
      <w:pPr>
        <w:ind w:left="2160" w:hanging="360"/>
      </w:pPr>
      <w:rPr>
        <w:rFonts w:ascii="Wingdings" w:hAnsi="Wingdings"/>
      </w:rPr>
    </w:lvl>
    <w:lvl w:ilvl="3" w:tplc="3A2E5738">
      <w:start w:val="1"/>
      <w:numFmt w:val="bullet"/>
      <w:lvlText w:val=""/>
      <w:lvlJc w:val="left"/>
      <w:pPr>
        <w:ind w:left="2880" w:hanging="360"/>
      </w:pPr>
      <w:rPr>
        <w:rFonts w:ascii="Symbol" w:hAnsi="Symbol"/>
      </w:rPr>
    </w:lvl>
    <w:lvl w:ilvl="4" w:tplc="64381380">
      <w:start w:val="1"/>
      <w:numFmt w:val="bullet"/>
      <w:lvlText w:val="o"/>
      <w:lvlJc w:val="left"/>
      <w:pPr>
        <w:ind w:left="3600" w:hanging="360"/>
      </w:pPr>
      <w:rPr>
        <w:rFonts w:ascii="Courier New" w:hAnsi="Courier New"/>
      </w:rPr>
    </w:lvl>
    <w:lvl w:ilvl="5" w:tplc="97F4E4D2">
      <w:start w:val="1"/>
      <w:numFmt w:val="bullet"/>
      <w:lvlText w:val=""/>
      <w:lvlJc w:val="left"/>
      <w:pPr>
        <w:ind w:left="4320" w:hanging="360"/>
      </w:pPr>
      <w:rPr>
        <w:rFonts w:ascii="Wingdings" w:hAnsi="Wingdings"/>
      </w:rPr>
    </w:lvl>
    <w:lvl w:ilvl="6" w:tplc="F1BEC90E">
      <w:start w:val="1"/>
      <w:numFmt w:val="bullet"/>
      <w:lvlText w:val=""/>
      <w:lvlJc w:val="left"/>
      <w:pPr>
        <w:ind w:left="5040" w:hanging="360"/>
      </w:pPr>
      <w:rPr>
        <w:rFonts w:ascii="Symbol" w:hAnsi="Symbol"/>
      </w:rPr>
    </w:lvl>
    <w:lvl w:ilvl="7" w:tplc="A72840D8">
      <w:start w:val="1"/>
      <w:numFmt w:val="bullet"/>
      <w:lvlText w:val="o"/>
      <w:lvlJc w:val="left"/>
      <w:pPr>
        <w:ind w:left="5760" w:hanging="360"/>
      </w:pPr>
      <w:rPr>
        <w:rFonts w:ascii="Courier New" w:hAnsi="Courier New"/>
      </w:rPr>
    </w:lvl>
    <w:lvl w:ilvl="8" w:tplc="030A1074">
      <w:start w:val="1"/>
      <w:numFmt w:val="bullet"/>
      <w:lvlText w:val=""/>
      <w:lvlJc w:val="left"/>
      <w:pPr>
        <w:ind w:left="6480" w:hanging="360"/>
      </w:pPr>
      <w:rPr>
        <w:rFonts w:ascii="Wingdings" w:hAnsi="Wingdings"/>
      </w:rPr>
    </w:lvl>
  </w:abstractNum>
  <w:abstractNum w:abstractNumId="22" w15:restartNumberingAfterBreak="0">
    <w:nsid w:val="72FF789F"/>
    <w:multiLevelType w:val="hybridMultilevel"/>
    <w:tmpl w:val="62BAF4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014E95"/>
    <w:multiLevelType w:val="hybridMultilevel"/>
    <w:tmpl w:val="00000000"/>
    <w:lvl w:ilvl="0" w:tplc="C8F4BFCA">
      <w:start w:val="1"/>
      <w:numFmt w:val="bullet"/>
      <w:lvlText w:val=""/>
      <w:lvlJc w:val="left"/>
      <w:pPr>
        <w:ind w:left="360" w:hanging="360"/>
      </w:pPr>
      <w:rPr>
        <w:rFonts w:ascii="Symbol" w:hAnsi="Symbol"/>
      </w:rPr>
    </w:lvl>
    <w:lvl w:ilvl="1" w:tplc="3A309C04">
      <w:start w:val="1"/>
      <w:numFmt w:val="bullet"/>
      <w:lvlText w:val="o"/>
      <w:lvlJc w:val="left"/>
      <w:pPr>
        <w:ind w:left="1080" w:hanging="360"/>
      </w:pPr>
      <w:rPr>
        <w:rFonts w:ascii="Courier New" w:hAnsi="Courier New"/>
      </w:rPr>
    </w:lvl>
    <w:lvl w:ilvl="2" w:tplc="F69E99E2">
      <w:start w:val="1"/>
      <w:numFmt w:val="bullet"/>
      <w:lvlText w:val=""/>
      <w:lvlJc w:val="left"/>
      <w:pPr>
        <w:ind w:left="1800" w:hanging="360"/>
      </w:pPr>
      <w:rPr>
        <w:rFonts w:ascii="Wingdings" w:hAnsi="Wingdings"/>
      </w:rPr>
    </w:lvl>
    <w:lvl w:ilvl="3" w:tplc="F5A2F76C">
      <w:start w:val="1"/>
      <w:numFmt w:val="bullet"/>
      <w:lvlText w:val=""/>
      <w:lvlJc w:val="left"/>
      <w:pPr>
        <w:ind w:left="2520" w:hanging="360"/>
      </w:pPr>
      <w:rPr>
        <w:rFonts w:ascii="Symbol" w:hAnsi="Symbol"/>
      </w:rPr>
    </w:lvl>
    <w:lvl w:ilvl="4" w:tplc="90F6AAC8">
      <w:start w:val="1"/>
      <w:numFmt w:val="bullet"/>
      <w:lvlText w:val="o"/>
      <w:lvlJc w:val="left"/>
      <w:pPr>
        <w:ind w:left="3240" w:hanging="360"/>
      </w:pPr>
      <w:rPr>
        <w:rFonts w:ascii="Courier New" w:hAnsi="Courier New"/>
      </w:rPr>
    </w:lvl>
    <w:lvl w:ilvl="5" w:tplc="6876FC58">
      <w:start w:val="1"/>
      <w:numFmt w:val="bullet"/>
      <w:lvlText w:val=""/>
      <w:lvlJc w:val="left"/>
      <w:pPr>
        <w:ind w:left="3960" w:hanging="360"/>
      </w:pPr>
      <w:rPr>
        <w:rFonts w:ascii="Wingdings" w:hAnsi="Wingdings"/>
      </w:rPr>
    </w:lvl>
    <w:lvl w:ilvl="6" w:tplc="787827D4">
      <w:start w:val="1"/>
      <w:numFmt w:val="bullet"/>
      <w:lvlText w:val=""/>
      <w:lvlJc w:val="left"/>
      <w:pPr>
        <w:ind w:left="4680" w:hanging="360"/>
      </w:pPr>
      <w:rPr>
        <w:rFonts w:ascii="Symbol" w:hAnsi="Symbol"/>
      </w:rPr>
    </w:lvl>
    <w:lvl w:ilvl="7" w:tplc="52109474">
      <w:start w:val="1"/>
      <w:numFmt w:val="bullet"/>
      <w:lvlText w:val="o"/>
      <w:lvlJc w:val="left"/>
      <w:pPr>
        <w:ind w:left="5400" w:hanging="360"/>
      </w:pPr>
      <w:rPr>
        <w:rFonts w:ascii="Courier New" w:hAnsi="Courier New"/>
      </w:rPr>
    </w:lvl>
    <w:lvl w:ilvl="8" w:tplc="A670BB3A">
      <w:start w:val="1"/>
      <w:numFmt w:val="bullet"/>
      <w:lvlText w:val=""/>
      <w:lvlJc w:val="left"/>
      <w:pPr>
        <w:ind w:left="6120" w:hanging="360"/>
      </w:pPr>
      <w:rPr>
        <w:rFonts w:ascii="Wingdings" w:hAnsi="Wingdings"/>
      </w:rPr>
    </w:lvl>
  </w:abstractNum>
  <w:abstractNum w:abstractNumId="24" w15:restartNumberingAfterBreak="0">
    <w:nsid w:val="73D87FEF"/>
    <w:multiLevelType w:val="hybridMultilevel"/>
    <w:tmpl w:val="A91AB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267309"/>
    <w:multiLevelType w:val="hybridMultilevel"/>
    <w:tmpl w:val="CB1A1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D162C0"/>
    <w:multiLevelType w:val="hybridMultilevel"/>
    <w:tmpl w:val="00000000"/>
    <w:lvl w:ilvl="0" w:tplc="3E50F3C8">
      <w:start w:val="5"/>
      <w:numFmt w:val="bullet"/>
      <w:lvlText w:val="-"/>
      <w:lvlJc w:val="left"/>
      <w:pPr>
        <w:ind w:left="1440" w:hanging="720"/>
      </w:pPr>
      <w:rPr>
        <w:rFonts w:ascii="Times New Roman" w:eastAsia="Times New Roman" w:hAnsi="Times New Roman" w:cs="Times New Roman"/>
      </w:rPr>
    </w:lvl>
    <w:lvl w:ilvl="1" w:tplc="F5209102">
      <w:start w:val="1"/>
      <w:numFmt w:val="bullet"/>
      <w:lvlText w:val="o"/>
      <w:lvlJc w:val="left"/>
      <w:pPr>
        <w:ind w:left="1800" w:hanging="360"/>
      </w:pPr>
      <w:rPr>
        <w:rFonts w:ascii="Courier New" w:hAnsi="Courier New"/>
      </w:rPr>
    </w:lvl>
    <w:lvl w:ilvl="2" w:tplc="9A1CC554">
      <w:start w:val="1"/>
      <w:numFmt w:val="bullet"/>
      <w:lvlText w:val=""/>
      <w:lvlJc w:val="left"/>
      <w:pPr>
        <w:ind w:left="2520" w:hanging="360"/>
      </w:pPr>
      <w:rPr>
        <w:rFonts w:ascii="Wingdings" w:hAnsi="Wingdings"/>
      </w:rPr>
    </w:lvl>
    <w:lvl w:ilvl="3" w:tplc="BE9AAF58">
      <w:start w:val="1"/>
      <w:numFmt w:val="bullet"/>
      <w:lvlText w:val=""/>
      <w:lvlJc w:val="left"/>
      <w:pPr>
        <w:ind w:left="3240" w:hanging="360"/>
      </w:pPr>
      <w:rPr>
        <w:rFonts w:ascii="Symbol" w:hAnsi="Symbol"/>
      </w:rPr>
    </w:lvl>
    <w:lvl w:ilvl="4" w:tplc="56240F22">
      <w:start w:val="1"/>
      <w:numFmt w:val="bullet"/>
      <w:lvlText w:val="o"/>
      <w:lvlJc w:val="left"/>
      <w:pPr>
        <w:ind w:left="3960" w:hanging="360"/>
      </w:pPr>
      <w:rPr>
        <w:rFonts w:ascii="Courier New" w:hAnsi="Courier New"/>
      </w:rPr>
    </w:lvl>
    <w:lvl w:ilvl="5" w:tplc="F0C6813E">
      <w:start w:val="1"/>
      <w:numFmt w:val="bullet"/>
      <w:lvlText w:val=""/>
      <w:lvlJc w:val="left"/>
      <w:pPr>
        <w:ind w:left="4680" w:hanging="360"/>
      </w:pPr>
      <w:rPr>
        <w:rFonts w:ascii="Wingdings" w:hAnsi="Wingdings"/>
      </w:rPr>
    </w:lvl>
    <w:lvl w:ilvl="6" w:tplc="848E9D50">
      <w:start w:val="1"/>
      <w:numFmt w:val="bullet"/>
      <w:lvlText w:val=""/>
      <w:lvlJc w:val="left"/>
      <w:pPr>
        <w:ind w:left="5400" w:hanging="360"/>
      </w:pPr>
      <w:rPr>
        <w:rFonts w:ascii="Symbol" w:hAnsi="Symbol"/>
      </w:rPr>
    </w:lvl>
    <w:lvl w:ilvl="7" w:tplc="AEFC8B7A">
      <w:start w:val="1"/>
      <w:numFmt w:val="bullet"/>
      <w:lvlText w:val="o"/>
      <w:lvlJc w:val="left"/>
      <w:pPr>
        <w:ind w:left="6120" w:hanging="360"/>
      </w:pPr>
      <w:rPr>
        <w:rFonts w:ascii="Courier New" w:hAnsi="Courier New"/>
      </w:rPr>
    </w:lvl>
    <w:lvl w:ilvl="8" w:tplc="3E2A3BB6">
      <w:start w:val="1"/>
      <w:numFmt w:val="bullet"/>
      <w:lvlText w:val=""/>
      <w:lvlJc w:val="left"/>
      <w:pPr>
        <w:ind w:left="6840" w:hanging="360"/>
      </w:pPr>
      <w:rPr>
        <w:rFonts w:ascii="Wingdings" w:hAnsi="Wingdings"/>
      </w:rPr>
    </w:lvl>
  </w:abstractNum>
  <w:num w:numId="1">
    <w:abstractNumId w:val="26"/>
  </w:num>
  <w:num w:numId="2">
    <w:abstractNumId w:val="15"/>
  </w:num>
  <w:num w:numId="3">
    <w:abstractNumId w:val="1"/>
  </w:num>
  <w:num w:numId="4">
    <w:abstractNumId w:val="8"/>
  </w:num>
  <w:num w:numId="5">
    <w:abstractNumId w:val="7"/>
  </w:num>
  <w:num w:numId="6">
    <w:abstractNumId w:val="12"/>
  </w:num>
  <w:num w:numId="7">
    <w:abstractNumId w:val="3"/>
  </w:num>
  <w:num w:numId="8">
    <w:abstractNumId w:val="9"/>
  </w:num>
  <w:num w:numId="9">
    <w:abstractNumId w:val="14"/>
  </w:num>
  <w:num w:numId="10">
    <w:abstractNumId w:val="19"/>
  </w:num>
  <w:num w:numId="11">
    <w:abstractNumId w:val="20"/>
  </w:num>
  <w:num w:numId="12">
    <w:abstractNumId w:val="21"/>
  </w:num>
  <w:num w:numId="13">
    <w:abstractNumId w:val="23"/>
  </w:num>
  <w:num w:numId="14">
    <w:abstractNumId w:val="4"/>
  </w:num>
  <w:num w:numId="15">
    <w:abstractNumId w:val="18"/>
  </w:num>
  <w:num w:numId="16">
    <w:abstractNumId w:val="0"/>
  </w:num>
  <w:num w:numId="17">
    <w:abstractNumId w:val="5"/>
  </w:num>
  <w:num w:numId="18">
    <w:abstractNumId w:val="11"/>
  </w:num>
  <w:num w:numId="19">
    <w:abstractNumId w:val="16"/>
  </w:num>
  <w:num w:numId="20">
    <w:abstractNumId w:val="22"/>
  </w:num>
  <w:num w:numId="21">
    <w:abstractNumId w:val="6"/>
  </w:num>
  <w:num w:numId="22">
    <w:abstractNumId w:val="24"/>
  </w:num>
  <w:num w:numId="23">
    <w:abstractNumId w:val="13"/>
  </w:num>
  <w:num w:numId="24">
    <w:abstractNumId w:val="25"/>
  </w:num>
  <w:num w:numId="25">
    <w:abstractNumId w:val="10"/>
  </w:num>
  <w:num w:numId="26">
    <w:abstractNumId w:val="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5F31"/>
    <w:rsid w:val="000354B0"/>
    <w:rsid w:val="000B3E58"/>
    <w:rsid w:val="000C4855"/>
    <w:rsid w:val="000F559E"/>
    <w:rsid w:val="00104CC3"/>
    <w:rsid w:val="00134204"/>
    <w:rsid w:val="001461F9"/>
    <w:rsid w:val="001B1157"/>
    <w:rsid w:val="001B5ED0"/>
    <w:rsid w:val="00220622"/>
    <w:rsid w:val="002857D6"/>
    <w:rsid w:val="00315DB5"/>
    <w:rsid w:val="0033058A"/>
    <w:rsid w:val="00375C08"/>
    <w:rsid w:val="00375F31"/>
    <w:rsid w:val="00395A32"/>
    <w:rsid w:val="00422FE3"/>
    <w:rsid w:val="004355A9"/>
    <w:rsid w:val="00457110"/>
    <w:rsid w:val="004753D1"/>
    <w:rsid w:val="00496AFA"/>
    <w:rsid w:val="004F40C3"/>
    <w:rsid w:val="00505447"/>
    <w:rsid w:val="00521DAC"/>
    <w:rsid w:val="0054382F"/>
    <w:rsid w:val="005522DE"/>
    <w:rsid w:val="005618DE"/>
    <w:rsid w:val="005C75E8"/>
    <w:rsid w:val="005F1D21"/>
    <w:rsid w:val="00606596"/>
    <w:rsid w:val="006164EC"/>
    <w:rsid w:val="006238AB"/>
    <w:rsid w:val="00673374"/>
    <w:rsid w:val="006A4C17"/>
    <w:rsid w:val="006E016E"/>
    <w:rsid w:val="0071325A"/>
    <w:rsid w:val="007B6F1B"/>
    <w:rsid w:val="00971662"/>
    <w:rsid w:val="009757BF"/>
    <w:rsid w:val="009C1C0C"/>
    <w:rsid w:val="009F00F9"/>
    <w:rsid w:val="00A57383"/>
    <w:rsid w:val="00AA74F4"/>
    <w:rsid w:val="00AD5891"/>
    <w:rsid w:val="00BB3B41"/>
    <w:rsid w:val="00BC7EE4"/>
    <w:rsid w:val="00C6076A"/>
    <w:rsid w:val="00D241DE"/>
    <w:rsid w:val="00D4370D"/>
    <w:rsid w:val="00D4652C"/>
    <w:rsid w:val="00D5638D"/>
    <w:rsid w:val="00DC6D58"/>
    <w:rsid w:val="00E40CF1"/>
    <w:rsid w:val="00E50C02"/>
    <w:rsid w:val="00E91A3D"/>
    <w:rsid w:val="00F37B31"/>
    <w:rsid w:val="00F4200D"/>
    <w:rsid w:val="00F7048A"/>
    <w:rsid w:val="00FD7872"/>
    <w:rsid w:val="00FE1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17DE261A"/>
  <w15:docId w15:val="{BD00A451-3D23-4192-B248-BCCCF273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9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55A9"/>
    <w:rPr>
      <w:sz w:val="24"/>
      <w:szCs w:val="24"/>
    </w:rPr>
  </w:style>
  <w:style w:type="paragraph" w:styleId="Heading1">
    <w:name w:val="heading 1"/>
    <w:basedOn w:val="Normal"/>
    <w:next w:val="Normal"/>
    <w:qFormat/>
    <w:rsid w:val="004355A9"/>
    <w:pPr>
      <w:jc w:val="center"/>
      <w:outlineLvl w:val="0"/>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355A9"/>
    <w:pPr>
      <w:jc w:val="center"/>
    </w:pPr>
    <w:rPr>
      <w:b/>
      <w:bCs/>
      <w:u w:val="single"/>
    </w:rPr>
  </w:style>
  <w:style w:type="paragraph" w:styleId="BodyText">
    <w:name w:val="Body Text"/>
    <w:basedOn w:val="Normal"/>
    <w:rsid w:val="004355A9"/>
    <w:pPr>
      <w:spacing w:line="360" w:lineRule="auto"/>
    </w:pPr>
    <w:rPr>
      <w:sz w:val="28"/>
    </w:rPr>
  </w:style>
  <w:style w:type="paragraph" w:styleId="BodyTextIndent">
    <w:name w:val="Body Text Indent"/>
    <w:basedOn w:val="Normal"/>
    <w:rsid w:val="004355A9"/>
    <w:pPr>
      <w:ind w:left="1440" w:hanging="720"/>
    </w:pPr>
    <w:rPr>
      <w:sz w:val="32"/>
    </w:rPr>
  </w:style>
  <w:style w:type="character" w:styleId="Hyperlink">
    <w:name w:val="Hyperlink"/>
    <w:basedOn w:val="DefaultParagraphFont"/>
    <w:rsid w:val="009757BF"/>
    <w:rPr>
      <w:color w:val="0000FF"/>
      <w:u w:val="single"/>
    </w:rPr>
  </w:style>
  <w:style w:type="paragraph" w:styleId="Header">
    <w:name w:val="header"/>
    <w:basedOn w:val="Normal"/>
    <w:link w:val="HeaderChar"/>
    <w:rsid w:val="00BC7EE4"/>
    <w:pPr>
      <w:tabs>
        <w:tab w:val="center" w:pos="4513"/>
        <w:tab w:val="right" w:pos="9026"/>
      </w:tabs>
    </w:pPr>
  </w:style>
  <w:style w:type="paragraph" w:styleId="Footer">
    <w:name w:val="footer"/>
    <w:basedOn w:val="Normal"/>
    <w:link w:val="FooterChar"/>
    <w:rsid w:val="00BC7EE4"/>
    <w:pPr>
      <w:tabs>
        <w:tab w:val="center" w:pos="4513"/>
        <w:tab w:val="right" w:pos="9026"/>
      </w:tabs>
    </w:pPr>
  </w:style>
  <w:style w:type="character" w:styleId="PageNumber">
    <w:name w:val="page number"/>
    <w:basedOn w:val="DefaultParagraphFont"/>
    <w:rsid w:val="004355A9"/>
  </w:style>
  <w:style w:type="paragraph" w:styleId="DocumentMap">
    <w:name w:val="Document Map"/>
    <w:basedOn w:val="Normal"/>
    <w:semiHidden/>
    <w:rsid w:val="004355A9"/>
    <w:rPr>
      <w:rFonts w:ascii="Tahoma" w:hAnsi="Tahoma" w:cs="Tahoma"/>
      <w:sz w:val="20"/>
      <w:szCs w:val="20"/>
    </w:rPr>
  </w:style>
  <w:style w:type="character" w:styleId="Strong">
    <w:name w:val="Strong"/>
    <w:uiPriority w:val="22"/>
    <w:qFormat/>
    <w:rsid w:val="004F40C3"/>
    <w:rPr>
      <w:b/>
      <w:bCs/>
    </w:rPr>
  </w:style>
  <w:style w:type="table" w:styleId="TableGrid">
    <w:name w:val="Table Grid"/>
    <w:basedOn w:val="TableNormal"/>
    <w:rsid w:val="00496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eaderChar">
    <w:name w:val="Header Char"/>
    <w:basedOn w:val="DefaultParagraphFont"/>
    <w:link w:val="Header"/>
    <w:rsid w:val="00BC7EE4"/>
    <w:rPr>
      <w:sz w:val="24"/>
      <w:szCs w:val="24"/>
    </w:rPr>
  </w:style>
  <w:style w:type="character" w:customStyle="1" w:styleId="FooterChar">
    <w:name w:val="Footer Char"/>
    <w:basedOn w:val="DefaultParagraphFont"/>
    <w:link w:val="Footer"/>
    <w:uiPriority w:val="99"/>
    <w:rsid w:val="00BC7E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494668">
      <w:bodyDiv w:val="1"/>
      <w:marLeft w:val="0"/>
      <w:marRight w:val="0"/>
      <w:marTop w:val="0"/>
      <w:marBottom w:val="0"/>
      <w:divBdr>
        <w:top w:val="none" w:sz="0" w:space="0" w:color="auto"/>
        <w:left w:val="none" w:sz="0" w:space="0" w:color="auto"/>
        <w:bottom w:val="none" w:sz="0" w:space="0" w:color="auto"/>
        <w:right w:val="none" w:sz="0" w:space="0" w:color="auto"/>
      </w:divBdr>
      <w:divsChild>
        <w:div w:id="340088758">
          <w:marLeft w:val="0"/>
          <w:marRight w:val="0"/>
          <w:marTop w:val="0"/>
          <w:marBottom w:val="0"/>
          <w:divBdr>
            <w:top w:val="none" w:sz="0" w:space="0" w:color="auto"/>
            <w:left w:val="none" w:sz="0" w:space="0" w:color="auto"/>
            <w:bottom w:val="none" w:sz="0" w:space="0" w:color="auto"/>
            <w:right w:val="none" w:sz="0" w:space="0" w:color="auto"/>
          </w:divBdr>
        </w:div>
        <w:div w:id="20977397">
          <w:marLeft w:val="0"/>
          <w:marRight w:val="0"/>
          <w:marTop w:val="0"/>
          <w:marBottom w:val="0"/>
          <w:divBdr>
            <w:top w:val="none" w:sz="0" w:space="0" w:color="auto"/>
            <w:left w:val="none" w:sz="0" w:space="0" w:color="auto"/>
            <w:bottom w:val="none" w:sz="0" w:space="0" w:color="auto"/>
            <w:right w:val="none" w:sz="0" w:space="0" w:color="auto"/>
          </w:divBdr>
        </w:div>
        <w:div w:id="859471027">
          <w:marLeft w:val="0"/>
          <w:marRight w:val="0"/>
          <w:marTop w:val="0"/>
          <w:marBottom w:val="0"/>
          <w:divBdr>
            <w:top w:val="none" w:sz="0" w:space="0" w:color="auto"/>
            <w:left w:val="none" w:sz="0" w:space="0" w:color="auto"/>
            <w:bottom w:val="none" w:sz="0" w:space="0" w:color="auto"/>
            <w:right w:val="none" w:sz="0" w:space="0" w:color="auto"/>
          </w:divBdr>
        </w:div>
        <w:div w:id="468595342">
          <w:marLeft w:val="0"/>
          <w:marRight w:val="0"/>
          <w:marTop w:val="0"/>
          <w:marBottom w:val="0"/>
          <w:divBdr>
            <w:top w:val="none" w:sz="0" w:space="0" w:color="auto"/>
            <w:left w:val="none" w:sz="0" w:space="0" w:color="auto"/>
            <w:bottom w:val="none" w:sz="0" w:space="0" w:color="auto"/>
            <w:right w:val="none" w:sz="0" w:space="0" w:color="auto"/>
          </w:divBdr>
        </w:div>
        <w:div w:id="114645647">
          <w:marLeft w:val="0"/>
          <w:marRight w:val="0"/>
          <w:marTop w:val="0"/>
          <w:marBottom w:val="0"/>
          <w:divBdr>
            <w:top w:val="none" w:sz="0" w:space="0" w:color="auto"/>
            <w:left w:val="none" w:sz="0" w:space="0" w:color="auto"/>
            <w:bottom w:val="none" w:sz="0" w:space="0" w:color="auto"/>
            <w:right w:val="none" w:sz="0" w:space="0" w:color="auto"/>
          </w:divBdr>
        </w:div>
        <w:div w:id="1055153911">
          <w:marLeft w:val="0"/>
          <w:marRight w:val="0"/>
          <w:marTop w:val="0"/>
          <w:marBottom w:val="0"/>
          <w:divBdr>
            <w:top w:val="none" w:sz="0" w:space="0" w:color="auto"/>
            <w:left w:val="none" w:sz="0" w:space="0" w:color="auto"/>
            <w:bottom w:val="none" w:sz="0" w:space="0" w:color="auto"/>
            <w:right w:val="none" w:sz="0" w:space="0" w:color="auto"/>
          </w:divBdr>
        </w:div>
        <w:div w:id="1017389466">
          <w:marLeft w:val="0"/>
          <w:marRight w:val="0"/>
          <w:marTop w:val="0"/>
          <w:marBottom w:val="0"/>
          <w:divBdr>
            <w:top w:val="none" w:sz="0" w:space="0" w:color="auto"/>
            <w:left w:val="none" w:sz="0" w:space="0" w:color="auto"/>
            <w:bottom w:val="none" w:sz="0" w:space="0" w:color="auto"/>
            <w:right w:val="none" w:sz="0" w:space="0" w:color="auto"/>
          </w:divBdr>
        </w:div>
        <w:div w:id="550655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mmunityfunds@ca-north.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Grant Opportunities for Local Development</vt:lpstr>
    </vt:vector>
  </TitlesOfParts>
  <Company>CCN</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Opportunities for Local Development</dc:title>
  <dc:creator>Marc Johnson</dc:creator>
  <cp:lastModifiedBy>Julia Plinston</cp:lastModifiedBy>
  <cp:revision>11</cp:revision>
  <cp:lastPrinted>2014-07-11T11:10:00Z</cp:lastPrinted>
  <dcterms:created xsi:type="dcterms:W3CDTF">2015-12-14T16:21:00Z</dcterms:created>
  <dcterms:modified xsi:type="dcterms:W3CDTF">2020-10-14T19:03:00Z</dcterms:modified>
</cp:coreProperties>
</file>